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5F" w:rsidRPr="002824EE" w:rsidRDefault="008B015F" w:rsidP="00826697">
      <w:pPr>
        <w:jc w:val="center"/>
        <w:rPr>
          <w:b/>
          <w:sz w:val="22"/>
          <w:szCs w:val="22"/>
          <w:lang w:val="ru-RU"/>
        </w:rPr>
      </w:pPr>
      <w:r w:rsidRPr="005F08AA">
        <w:rPr>
          <w:b/>
          <w:sz w:val="22"/>
          <w:szCs w:val="22"/>
          <w:lang w:val="ru-RU"/>
        </w:rPr>
        <w:t>ДОГОВОР ТРАНСПОРТНОЙ ЭКСПЕДИЦИИ №</w:t>
      </w:r>
      <w:r w:rsidR="001B0436">
        <w:rPr>
          <w:b/>
          <w:sz w:val="22"/>
          <w:szCs w:val="22"/>
          <w:lang w:val="ru-RU"/>
        </w:rPr>
        <w:t xml:space="preserve"> </w:t>
      </w:r>
      <w:r w:rsidR="00485E33" w:rsidRPr="002824EE">
        <w:rPr>
          <w:b/>
          <w:sz w:val="22"/>
          <w:szCs w:val="22"/>
          <w:lang w:val="ru-RU"/>
        </w:rPr>
        <w:t>Конт</w:t>
      </w:r>
      <w:r w:rsidR="00C26482" w:rsidRPr="002824EE">
        <w:rPr>
          <w:b/>
          <w:sz w:val="22"/>
          <w:szCs w:val="22"/>
          <w:lang w:val="ru-RU"/>
        </w:rPr>
        <w:t>-</w:t>
      </w:r>
      <w:r w:rsidR="003C721A" w:rsidRPr="002824EE">
        <w:rPr>
          <w:b/>
          <w:sz w:val="22"/>
          <w:szCs w:val="22"/>
          <w:lang w:val="ru-RU"/>
        </w:rPr>
        <w:t>_____</w:t>
      </w:r>
    </w:p>
    <w:p w:rsidR="00C0550D" w:rsidRPr="002824EE" w:rsidRDefault="00C0550D" w:rsidP="00C0550D">
      <w:pPr>
        <w:spacing w:before="180" w:line="240" w:lineRule="atLeast"/>
        <w:jc w:val="center"/>
        <w:textAlignment w:val="top"/>
        <w:rPr>
          <w:color w:val="000000"/>
          <w:lang w:val="ru-RU"/>
        </w:rPr>
      </w:pPr>
      <w:r w:rsidRPr="002824EE">
        <w:rPr>
          <w:color w:val="000000"/>
          <w:lang w:val="ru-RU"/>
        </w:rPr>
        <w:t xml:space="preserve">г. </w:t>
      </w:r>
      <w:r w:rsidR="00826697" w:rsidRPr="002824EE">
        <w:rPr>
          <w:color w:val="000000"/>
          <w:lang w:val="ru-RU"/>
        </w:rPr>
        <w:t>Новосибирск</w:t>
      </w:r>
      <w:r w:rsidR="003C721A" w:rsidRPr="002824EE">
        <w:rPr>
          <w:color w:val="000000"/>
          <w:lang w:val="ru-RU"/>
        </w:rPr>
        <w:t xml:space="preserve">            </w:t>
      </w:r>
      <w:r w:rsidR="00585472" w:rsidRPr="002824EE">
        <w:rPr>
          <w:color w:val="000000"/>
          <w:lang w:val="ru-RU"/>
        </w:rPr>
        <w:t xml:space="preserve">    </w:t>
      </w:r>
      <w:r w:rsidR="003C721A" w:rsidRPr="002824EE">
        <w:rPr>
          <w:color w:val="000000"/>
          <w:lang w:val="ru-RU"/>
        </w:rPr>
        <w:t xml:space="preserve">                                                                                           </w:t>
      </w:r>
      <w:r w:rsidRPr="002824EE">
        <w:rPr>
          <w:color w:val="000000"/>
          <w:lang w:val="ru-RU"/>
        </w:rPr>
        <w:t xml:space="preserve"> «</w:t>
      </w:r>
      <w:r w:rsidR="003C721A" w:rsidRPr="002824EE">
        <w:rPr>
          <w:color w:val="000000"/>
          <w:lang w:val="ru-RU"/>
        </w:rPr>
        <w:t>___</w:t>
      </w:r>
      <w:r w:rsidRPr="002824EE">
        <w:rPr>
          <w:color w:val="000000"/>
          <w:lang w:val="ru-RU"/>
        </w:rPr>
        <w:t>»</w:t>
      </w:r>
      <w:r w:rsidR="003C721A" w:rsidRPr="002824EE">
        <w:rPr>
          <w:color w:val="000000"/>
          <w:lang w:val="ru-RU"/>
        </w:rPr>
        <w:t xml:space="preserve"> ____________</w:t>
      </w:r>
      <w:r w:rsidRPr="002824EE">
        <w:rPr>
          <w:color w:val="000000"/>
          <w:lang w:val="ru-RU"/>
        </w:rPr>
        <w:t>20</w:t>
      </w:r>
      <w:r w:rsidR="00E163F2">
        <w:rPr>
          <w:color w:val="000000"/>
          <w:lang w:val="ru-RU"/>
        </w:rPr>
        <w:t>20</w:t>
      </w:r>
      <w:r w:rsidRPr="002824EE">
        <w:rPr>
          <w:color w:val="000000"/>
          <w:lang w:val="ru-RU"/>
        </w:rPr>
        <w:t xml:space="preserve"> г.</w:t>
      </w:r>
    </w:p>
    <w:p w:rsidR="00C0550D" w:rsidRDefault="00C0550D" w:rsidP="00897F9B">
      <w:pPr>
        <w:spacing w:before="180" w:line="240" w:lineRule="atLeast"/>
        <w:ind w:firstLine="709"/>
        <w:jc w:val="both"/>
        <w:textAlignment w:val="top"/>
        <w:rPr>
          <w:color w:val="000000"/>
          <w:lang w:val="ru-RU"/>
        </w:rPr>
      </w:pPr>
      <w:proofErr w:type="gramStart"/>
      <w:r w:rsidRPr="002824EE">
        <w:rPr>
          <w:b/>
          <w:color w:val="000000"/>
          <w:lang w:val="ru-RU"/>
        </w:rPr>
        <w:t>Общество с ограниченной ответственностью</w:t>
      </w:r>
      <w:r w:rsidR="00485E33" w:rsidRPr="002824EE">
        <w:rPr>
          <w:color w:val="000000"/>
          <w:lang w:val="ru-RU"/>
        </w:rPr>
        <w:t xml:space="preserve"> </w:t>
      </w:r>
      <w:r w:rsidR="00485E33" w:rsidRPr="002824EE">
        <w:rPr>
          <w:b/>
          <w:color w:val="000000"/>
          <w:lang w:val="ru-RU"/>
        </w:rPr>
        <w:t>Транспортная Группа</w:t>
      </w:r>
      <w:r w:rsidRPr="002824EE">
        <w:rPr>
          <w:b/>
          <w:color w:val="000000"/>
          <w:lang w:val="ru-RU"/>
        </w:rPr>
        <w:t xml:space="preserve"> «</w:t>
      </w:r>
      <w:r w:rsidR="00485E33" w:rsidRPr="002824EE">
        <w:rPr>
          <w:b/>
          <w:color w:val="000000"/>
          <w:lang w:val="ru-RU"/>
        </w:rPr>
        <w:t>Континент</w:t>
      </w:r>
      <w:r w:rsidRPr="002824EE">
        <w:rPr>
          <w:b/>
          <w:color w:val="000000"/>
          <w:lang w:val="ru-RU"/>
        </w:rPr>
        <w:t>»</w:t>
      </w:r>
      <w:r w:rsidRPr="002824EE">
        <w:rPr>
          <w:color w:val="000000"/>
          <w:lang w:val="ru-RU"/>
        </w:rPr>
        <w:t xml:space="preserve">, именуемое в дальнейшем </w:t>
      </w:r>
      <w:r w:rsidRPr="002824EE">
        <w:rPr>
          <w:b/>
          <w:color w:val="000000"/>
          <w:lang w:val="ru-RU"/>
        </w:rPr>
        <w:t>«Экспедитор»</w:t>
      </w:r>
      <w:r w:rsidRPr="002824EE">
        <w:rPr>
          <w:color w:val="000000"/>
          <w:lang w:val="ru-RU"/>
        </w:rPr>
        <w:t>, в лице</w:t>
      </w:r>
      <w:r w:rsidR="00485E33" w:rsidRPr="002824EE">
        <w:rPr>
          <w:color w:val="000000"/>
          <w:lang w:val="ru-RU"/>
        </w:rPr>
        <w:t xml:space="preserve"> </w:t>
      </w:r>
      <w:r w:rsidR="00794643">
        <w:rPr>
          <w:color w:val="000000"/>
          <w:lang w:val="ru-RU"/>
        </w:rPr>
        <w:t xml:space="preserve">Руководителя транспортного отдела </w:t>
      </w:r>
      <w:proofErr w:type="spellStart"/>
      <w:r w:rsidR="00794643">
        <w:rPr>
          <w:color w:val="000000"/>
          <w:lang w:val="ru-RU"/>
        </w:rPr>
        <w:t>Ардальоновой</w:t>
      </w:r>
      <w:proofErr w:type="spellEnd"/>
      <w:r w:rsidR="00794643">
        <w:rPr>
          <w:color w:val="000000"/>
          <w:lang w:val="ru-RU"/>
        </w:rPr>
        <w:t xml:space="preserve"> Тамары Александровны</w:t>
      </w:r>
      <w:r w:rsidRPr="002824EE">
        <w:rPr>
          <w:color w:val="000000"/>
          <w:lang w:val="ru-RU"/>
        </w:rPr>
        <w:t xml:space="preserve">, действующего на основании </w:t>
      </w:r>
      <w:r w:rsidR="00794643">
        <w:rPr>
          <w:color w:val="000000"/>
          <w:lang w:val="ru-RU"/>
        </w:rPr>
        <w:t>доверенности №16 от 06.03.2020г.</w:t>
      </w:r>
      <w:r w:rsidRPr="002824EE">
        <w:rPr>
          <w:color w:val="000000"/>
          <w:lang w:val="ru-RU"/>
        </w:rPr>
        <w:t>, с одной стороны, и</w:t>
      </w:r>
      <w:r w:rsidR="00884EEC" w:rsidRPr="002824EE">
        <w:rPr>
          <w:color w:val="000000"/>
          <w:lang w:val="ru-RU"/>
        </w:rPr>
        <w:t xml:space="preserve"> </w:t>
      </w:r>
      <w:r w:rsidR="00147E43" w:rsidRPr="002824EE">
        <w:rPr>
          <w:b/>
          <w:color w:val="000000"/>
          <w:lang w:val="ru-RU"/>
        </w:rPr>
        <w:t xml:space="preserve">Общество с ограниченной ответственностью </w:t>
      </w:r>
      <w:r w:rsidR="002824EE" w:rsidRPr="002824EE">
        <w:rPr>
          <w:b/>
          <w:color w:val="000000"/>
          <w:lang w:val="ru-RU"/>
        </w:rPr>
        <w:t>«________________________________»</w:t>
      </w:r>
      <w:r w:rsidR="00362651" w:rsidRPr="002824EE">
        <w:rPr>
          <w:b/>
          <w:color w:val="000000"/>
          <w:sz w:val="22"/>
          <w:szCs w:val="22"/>
          <w:lang w:val="ru-RU"/>
        </w:rPr>
        <w:t>,</w:t>
      </w:r>
      <w:r w:rsidR="00362651" w:rsidRPr="002824EE">
        <w:rPr>
          <w:color w:val="000000"/>
        </w:rPr>
        <w:t> </w:t>
      </w:r>
      <w:r w:rsidR="00362651" w:rsidRPr="002824EE">
        <w:rPr>
          <w:color w:val="000000"/>
          <w:lang w:val="ru-RU"/>
        </w:rPr>
        <w:t xml:space="preserve"> именуемое в дальнейшем </w:t>
      </w:r>
      <w:r w:rsidR="00362651" w:rsidRPr="002824EE">
        <w:rPr>
          <w:b/>
          <w:color w:val="000000"/>
          <w:lang w:val="ru-RU"/>
        </w:rPr>
        <w:t>«Клиент»,</w:t>
      </w:r>
      <w:r w:rsidR="00362651" w:rsidRPr="002824EE">
        <w:rPr>
          <w:color w:val="000000"/>
          <w:lang w:val="ru-RU"/>
        </w:rPr>
        <w:t xml:space="preserve"> в лице</w:t>
      </w:r>
      <w:r w:rsidR="002824EE" w:rsidRPr="002824EE">
        <w:rPr>
          <w:color w:val="000000"/>
          <w:lang w:val="ru-RU"/>
        </w:rPr>
        <w:t xml:space="preserve"> _______________</w:t>
      </w:r>
      <w:r w:rsidR="00362651" w:rsidRPr="002824EE">
        <w:rPr>
          <w:color w:val="000000"/>
          <w:lang w:val="ru-RU"/>
        </w:rPr>
        <w:t>, действующего на основании Устава, с другой стороны,</w:t>
      </w:r>
      <w:r w:rsidR="00362651" w:rsidRPr="002824EE">
        <w:rPr>
          <w:color w:val="000000"/>
        </w:rPr>
        <w:t> </w:t>
      </w:r>
      <w:r w:rsidR="00362651" w:rsidRPr="002824EE">
        <w:rPr>
          <w:color w:val="000000"/>
          <w:lang w:val="ru-RU"/>
        </w:rPr>
        <w:t xml:space="preserve"> заключили Договор о нижеследующем</w:t>
      </w:r>
      <w:r w:rsidRPr="002824EE">
        <w:rPr>
          <w:color w:val="000000"/>
          <w:lang w:val="ru-RU"/>
        </w:rPr>
        <w:t>:</w:t>
      </w:r>
      <w:proofErr w:type="gramEnd"/>
    </w:p>
    <w:p w:rsidR="00A7663F" w:rsidRPr="00147E43" w:rsidRDefault="00A7663F" w:rsidP="00897F9B">
      <w:pPr>
        <w:spacing w:before="180" w:line="240" w:lineRule="atLeast"/>
        <w:ind w:firstLine="709"/>
        <w:jc w:val="both"/>
        <w:textAlignment w:val="top"/>
        <w:rPr>
          <w:color w:val="000000"/>
          <w:lang w:val="ru-RU"/>
        </w:rPr>
      </w:pPr>
    </w:p>
    <w:p w:rsidR="00C0550D" w:rsidRPr="00A7663F" w:rsidRDefault="00A7663F" w:rsidP="00A7663F">
      <w:pPr>
        <w:pStyle w:val="af1"/>
        <w:numPr>
          <w:ilvl w:val="0"/>
          <w:numId w:val="9"/>
        </w:numPr>
        <w:jc w:val="center"/>
        <w:textAlignment w:val="top"/>
        <w:outlineLvl w:val="2"/>
        <w:rPr>
          <w:b/>
          <w:bCs/>
          <w:color w:val="333333"/>
          <w:lang w:val="ru-RU"/>
        </w:rPr>
      </w:pPr>
      <w:r w:rsidRPr="00A7663F">
        <w:rPr>
          <w:b/>
          <w:bCs/>
          <w:color w:val="333333"/>
          <w:lang w:val="ru-RU"/>
        </w:rPr>
        <w:t>Предмет договора</w:t>
      </w:r>
    </w:p>
    <w:p w:rsidR="00A7663F" w:rsidRPr="00A7663F" w:rsidRDefault="00A7663F" w:rsidP="00A7663F">
      <w:pPr>
        <w:pStyle w:val="af1"/>
        <w:textAlignment w:val="top"/>
        <w:outlineLvl w:val="2"/>
        <w:rPr>
          <w:b/>
          <w:bCs/>
          <w:color w:val="333333"/>
          <w:lang w:val="ru-RU"/>
        </w:rPr>
      </w:pPr>
    </w:p>
    <w:p w:rsidR="00C0550D" w:rsidRPr="00222D55" w:rsidRDefault="00C0550D" w:rsidP="00A7663F">
      <w:pPr>
        <w:jc w:val="both"/>
        <w:textAlignment w:val="top"/>
        <w:rPr>
          <w:color w:val="000000"/>
          <w:lang w:val="ru-RU"/>
        </w:rPr>
      </w:pPr>
      <w:r w:rsidRPr="00222D55">
        <w:rPr>
          <w:color w:val="000000"/>
          <w:lang w:val="ru-RU"/>
        </w:rPr>
        <w:t xml:space="preserve">1.1. </w:t>
      </w:r>
      <w:proofErr w:type="gramStart"/>
      <w:r w:rsidRPr="00222D55">
        <w:rPr>
          <w:color w:val="000000"/>
          <w:lang w:val="ru-RU"/>
        </w:rPr>
        <w:t>Экспедитор по поручению Клиента принимает на себя обязанности по оказанию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Экспедитору вознаграждение, а так же возместить расходы, понесенные Экспедитором в интересах Клиента.</w:t>
      </w:r>
      <w:proofErr w:type="gramEnd"/>
    </w:p>
    <w:p w:rsidR="00C0550D" w:rsidRPr="00222D55" w:rsidRDefault="00C0550D" w:rsidP="00A7663F">
      <w:pPr>
        <w:jc w:val="both"/>
        <w:textAlignment w:val="top"/>
        <w:rPr>
          <w:color w:val="000000"/>
          <w:lang w:val="ru-RU"/>
        </w:rPr>
      </w:pPr>
      <w:r w:rsidRPr="00222D55">
        <w:rPr>
          <w:color w:val="000000"/>
          <w:lang w:val="ru-RU"/>
        </w:rPr>
        <w:t>1.2. Отношения между Экспедитором и Клиентом (грузоотправителем, грузополучателем) регулируются Гражданским кодексом Российской Федерации, Воздушным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Уставом железнодорожного транспорта Российской Федерации и настоящим Договором.</w:t>
      </w:r>
    </w:p>
    <w:p w:rsidR="00C0550D" w:rsidRPr="00222D55" w:rsidRDefault="00C0550D" w:rsidP="00A7663F">
      <w:pPr>
        <w:jc w:val="both"/>
        <w:textAlignment w:val="top"/>
        <w:rPr>
          <w:color w:val="000000"/>
          <w:lang w:val="ru-RU"/>
        </w:rPr>
      </w:pPr>
      <w:r w:rsidRPr="00222D55">
        <w:rPr>
          <w:color w:val="000000"/>
          <w:lang w:val="ru-RU"/>
        </w:rPr>
        <w:t>1.3. Основные понятия, используемые в настоящем Договоре:</w:t>
      </w:r>
    </w:p>
    <w:p w:rsidR="00C0550D" w:rsidRPr="00222D55" w:rsidRDefault="00C0550D" w:rsidP="00A7663F">
      <w:pPr>
        <w:jc w:val="both"/>
        <w:textAlignment w:val="top"/>
        <w:rPr>
          <w:color w:val="000000"/>
          <w:lang w:val="ru-RU"/>
        </w:rPr>
      </w:pPr>
      <w:r w:rsidRPr="00222D55">
        <w:rPr>
          <w:b/>
          <w:bCs/>
          <w:color w:val="000000"/>
          <w:bdr w:val="none" w:sz="0" w:space="0" w:color="auto" w:frame="1"/>
          <w:lang w:val="ru-RU"/>
        </w:rPr>
        <w:t>Транспортно-экспедиционные услуги –</w:t>
      </w:r>
      <w:r w:rsidRPr="00222D55">
        <w:rPr>
          <w:color w:val="000000"/>
          <w:lang w:val="ru-RU"/>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C0550D" w:rsidRPr="00222D55" w:rsidRDefault="00C0550D" w:rsidP="00A7663F">
      <w:pPr>
        <w:jc w:val="both"/>
        <w:textAlignment w:val="top"/>
        <w:rPr>
          <w:color w:val="000000"/>
          <w:lang w:val="ru-RU"/>
        </w:rPr>
      </w:pPr>
      <w:r w:rsidRPr="00222D55">
        <w:rPr>
          <w:b/>
          <w:bCs/>
          <w:color w:val="000000"/>
          <w:bdr w:val="none" w:sz="0" w:space="0" w:color="auto" w:frame="1"/>
          <w:lang w:val="ru-RU"/>
        </w:rPr>
        <w:t>Экспедитор</w:t>
      </w:r>
      <w:r w:rsidRPr="00222D55">
        <w:rPr>
          <w:color w:val="000000"/>
          <w:lang w:val="ru-RU"/>
        </w:rPr>
        <w:t>– лицо, выполняющее или организующее выполнение определенных договором транспортной экспедиции транспортно-экспедиционных услуг.</w:t>
      </w:r>
    </w:p>
    <w:p w:rsidR="00C0550D" w:rsidRPr="00222D55" w:rsidRDefault="00C0550D" w:rsidP="00A7663F">
      <w:pPr>
        <w:jc w:val="both"/>
        <w:textAlignment w:val="top"/>
        <w:rPr>
          <w:color w:val="000000"/>
          <w:lang w:val="ru-RU"/>
        </w:rPr>
      </w:pPr>
      <w:r w:rsidRPr="00222D55">
        <w:rPr>
          <w:b/>
          <w:bCs/>
          <w:color w:val="000000"/>
          <w:bdr w:val="none" w:sz="0" w:space="0" w:color="auto" w:frame="1"/>
          <w:lang w:val="ru-RU"/>
        </w:rPr>
        <w:t>Клиент</w:t>
      </w:r>
      <w:r w:rsidRPr="00222D55">
        <w:rPr>
          <w:color w:val="000000"/>
          <w:lang w:val="ru-RU"/>
        </w:rPr>
        <w:t>–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rsidR="00C0550D" w:rsidRPr="00222D55" w:rsidRDefault="00C0550D" w:rsidP="00A7663F">
      <w:pPr>
        <w:jc w:val="both"/>
        <w:textAlignment w:val="top"/>
        <w:rPr>
          <w:color w:val="000000"/>
          <w:lang w:val="ru-RU"/>
        </w:rPr>
      </w:pPr>
      <w:r w:rsidRPr="00222D55">
        <w:rPr>
          <w:b/>
          <w:bCs/>
          <w:color w:val="000000"/>
          <w:bdr w:val="none" w:sz="0" w:space="0" w:color="auto" w:frame="1"/>
          <w:lang w:val="ru-RU"/>
        </w:rPr>
        <w:t>Груз</w:t>
      </w:r>
      <w:r w:rsidRPr="00222D55">
        <w:rPr>
          <w:color w:val="000000"/>
          <w:lang w:val="ru-RU"/>
        </w:rPr>
        <w:t>– любое имущество, в отношении которого экспедитор осуществляет организацию перевозки в соответствии с договором транспортной экспедиции.</w:t>
      </w:r>
    </w:p>
    <w:p w:rsidR="00C0550D" w:rsidRPr="00222D55" w:rsidRDefault="00C0550D" w:rsidP="00A7663F">
      <w:pPr>
        <w:jc w:val="both"/>
        <w:textAlignment w:val="top"/>
        <w:rPr>
          <w:color w:val="000000"/>
          <w:lang w:val="ru-RU"/>
        </w:rPr>
      </w:pPr>
      <w:r w:rsidRPr="00222D55">
        <w:rPr>
          <w:b/>
          <w:bCs/>
          <w:color w:val="000000"/>
          <w:bdr w:val="none" w:sz="0" w:space="0" w:color="auto" w:frame="1"/>
          <w:lang w:val="ru-RU"/>
        </w:rPr>
        <w:t>Доставка груза от двери до двери</w:t>
      </w:r>
      <w:r w:rsidRPr="00222D55">
        <w:rPr>
          <w:color w:val="000000"/>
          <w:lang w:val="ru-RU"/>
        </w:rPr>
        <w:t>–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rsidR="004775CD" w:rsidRDefault="00C0550D" w:rsidP="00A7663F">
      <w:pPr>
        <w:jc w:val="both"/>
        <w:textAlignment w:val="top"/>
        <w:rPr>
          <w:color w:val="000000"/>
          <w:lang w:val="ru-RU"/>
        </w:rPr>
      </w:pPr>
      <w:r w:rsidRPr="00222D55">
        <w:rPr>
          <w:color w:val="000000"/>
          <w:lang w:val="ru-RU"/>
        </w:rPr>
        <w:t>1.4.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rsidR="00897F9B" w:rsidRPr="00897F9B" w:rsidRDefault="00897F9B" w:rsidP="00A7663F">
      <w:pPr>
        <w:jc w:val="both"/>
        <w:textAlignment w:val="top"/>
        <w:rPr>
          <w:color w:val="000000"/>
          <w:lang w:val="ru-RU"/>
        </w:rPr>
      </w:pPr>
    </w:p>
    <w:p w:rsidR="00222D55" w:rsidRDefault="00222D55" w:rsidP="00A7663F">
      <w:pPr>
        <w:jc w:val="center"/>
        <w:rPr>
          <w:b/>
          <w:lang w:val="ru-RU"/>
        </w:rPr>
      </w:pPr>
      <w:r>
        <w:rPr>
          <w:b/>
        </w:rPr>
        <w:t>2.</w:t>
      </w:r>
      <w:r>
        <w:rPr>
          <w:b/>
          <w:lang w:val="ru-RU"/>
        </w:rPr>
        <w:t xml:space="preserve"> </w:t>
      </w:r>
      <w:proofErr w:type="spellStart"/>
      <w:r w:rsidRPr="007522E6">
        <w:rPr>
          <w:b/>
        </w:rPr>
        <w:t>Права</w:t>
      </w:r>
      <w:proofErr w:type="spellEnd"/>
      <w:r w:rsidRPr="007522E6">
        <w:rPr>
          <w:b/>
        </w:rPr>
        <w:t xml:space="preserve"> и </w:t>
      </w:r>
      <w:proofErr w:type="spellStart"/>
      <w:r w:rsidRPr="007522E6">
        <w:rPr>
          <w:b/>
        </w:rPr>
        <w:t>обязанности</w:t>
      </w:r>
      <w:proofErr w:type="spellEnd"/>
      <w:r w:rsidRPr="007522E6">
        <w:rPr>
          <w:b/>
        </w:rPr>
        <w:t xml:space="preserve"> </w:t>
      </w:r>
      <w:proofErr w:type="spellStart"/>
      <w:r w:rsidRPr="007522E6">
        <w:rPr>
          <w:b/>
        </w:rPr>
        <w:t>сторон</w:t>
      </w:r>
      <w:proofErr w:type="spellEnd"/>
      <w:r w:rsidRPr="007522E6">
        <w:rPr>
          <w:b/>
        </w:rPr>
        <w:t>.</w:t>
      </w:r>
    </w:p>
    <w:p w:rsidR="00222D55" w:rsidRPr="007522E6" w:rsidRDefault="00222D55" w:rsidP="00A7663F">
      <w:pPr>
        <w:jc w:val="center"/>
        <w:rPr>
          <w:b/>
          <w:lang w:val="ru-RU"/>
        </w:rPr>
      </w:pPr>
    </w:p>
    <w:p w:rsidR="00222D55" w:rsidRPr="007522E6" w:rsidRDefault="00222D55" w:rsidP="00A7663F">
      <w:pPr>
        <w:numPr>
          <w:ilvl w:val="1"/>
          <w:numId w:val="2"/>
        </w:numPr>
        <w:jc w:val="both"/>
      </w:pPr>
      <w:proofErr w:type="spellStart"/>
      <w:r w:rsidRPr="007522E6">
        <w:t>Экспедитор</w:t>
      </w:r>
      <w:proofErr w:type="spellEnd"/>
      <w:r w:rsidRPr="007522E6">
        <w:t xml:space="preserve"> </w:t>
      </w:r>
      <w:proofErr w:type="spellStart"/>
      <w:r w:rsidRPr="007522E6">
        <w:t>обязан</w:t>
      </w:r>
      <w:proofErr w:type="spellEnd"/>
      <w:r w:rsidRPr="007522E6">
        <w:t>:</w:t>
      </w:r>
    </w:p>
    <w:p w:rsidR="00222D55" w:rsidRPr="007522E6" w:rsidRDefault="00222D55" w:rsidP="00A7663F">
      <w:pPr>
        <w:numPr>
          <w:ilvl w:val="2"/>
          <w:numId w:val="2"/>
        </w:numPr>
        <w:jc w:val="both"/>
        <w:rPr>
          <w:lang w:val="ru-RU"/>
        </w:rPr>
      </w:pPr>
      <w:r w:rsidRPr="007522E6">
        <w:rPr>
          <w:lang w:val="ru-RU"/>
        </w:rPr>
        <w:t>Оказать услуги Клиент</w:t>
      </w:r>
      <w:r>
        <w:rPr>
          <w:lang w:val="ru-RU"/>
        </w:rPr>
        <w:t>у в соответствии с согласованным</w:t>
      </w:r>
      <w:r w:rsidRPr="007522E6">
        <w:rPr>
          <w:lang w:val="ru-RU"/>
        </w:rPr>
        <w:t xml:space="preserve"> сторонами </w:t>
      </w:r>
      <w:r w:rsidRPr="000804F3">
        <w:rPr>
          <w:color w:val="000000"/>
          <w:lang w:val="ru-RU"/>
        </w:rPr>
        <w:t>Поручением экспедитору</w:t>
      </w:r>
      <w:r w:rsidRPr="007522E6">
        <w:rPr>
          <w:lang w:val="ru-RU"/>
        </w:rPr>
        <w:t xml:space="preserve">, руководствуясь указаниями Клиента. </w:t>
      </w:r>
      <w:r>
        <w:rPr>
          <w:lang w:val="ru-RU"/>
        </w:rPr>
        <w:t>В случае</w:t>
      </w:r>
      <w:r w:rsidRPr="007522E6">
        <w:rPr>
          <w:lang w:val="ru-RU"/>
        </w:rPr>
        <w:t xml:space="preserve"> если отсутствует возможность предварительного запроса об отступлении от указаний Клиента или если ответ на такой вопрос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п. 9.2. настоящего договора;</w:t>
      </w:r>
    </w:p>
    <w:p w:rsidR="00222D55" w:rsidRPr="007522E6" w:rsidRDefault="00222D55" w:rsidP="00A7663F">
      <w:pPr>
        <w:numPr>
          <w:ilvl w:val="2"/>
          <w:numId w:val="2"/>
        </w:numPr>
        <w:jc w:val="both"/>
      </w:pPr>
      <w:r w:rsidRPr="007522E6">
        <w:rPr>
          <w:lang w:val="ru-RU"/>
        </w:rPr>
        <w:t xml:space="preserve"> </w:t>
      </w:r>
      <w:proofErr w:type="spellStart"/>
      <w:r w:rsidRPr="007522E6">
        <w:t>Представить</w:t>
      </w:r>
      <w:proofErr w:type="spellEnd"/>
      <w:r w:rsidRPr="007522E6">
        <w:t xml:space="preserve"> </w:t>
      </w:r>
      <w:proofErr w:type="spellStart"/>
      <w:r w:rsidRPr="007522E6">
        <w:t>Клиенту</w:t>
      </w:r>
      <w:proofErr w:type="spellEnd"/>
      <w:r w:rsidRPr="007522E6">
        <w:t xml:space="preserve"> </w:t>
      </w:r>
      <w:proofErr w:type="spellStart"/>
      <w:r w:rsidRPr="007522E6">
        <w:t>следующие</w:t>
      </w:r>
      <w:proofErr w:type="spellEnd"/>
      <w:r w:rsidRPr="007522E6">
        <w:t xml:space="preserve"> </w:t>
      </w:r>
      <w:proofErr w:type="spellStart"/>
      <w:r w:rsidRPr="007522E6">
        <w:t>документы</w:t>
      </w:r>
      <w:proofErr w:type="spellEnd"/>
      <w:r w:rsidRPr="007522E6">
        <w:t>:</w:t>
      </w:r>
    </w:p>
    <w:p w:rsidR="00222D55" w:rsidRPr="007522E6" w:rsidRDefault="00222D55" w:rsidP="00A7663F">
      <w:pPr>
        <w:ind w:left="708"/>
        <w:jc w:val="both"/>
        <w:rPr>
          <w:lang w:val="ru-RU"/>
        </w:rPr>
      </w:pPr>
      <w:r w:rsidRPr="007522E6">
        <w:rPr>
          <w:lang w:val="ru-RU"/>
        </w:rPr>
        <w:t>- счет на оплату транспортно – экспедиционных услуг;</w:t>
      </w:r>
    </w:p>
    <w:p w:rsidR="00222D55" w:rsidRDefault="00222D55" w:rsidP="00A7663F">
      <w:pPr>
        <w:ind w:left="708"/>
        <w:jc w:val="both"/>
        <w:rPr>
          <w:lang w:val="ru-RU"/>
        </w:rPr>
      </w:pPr>
      <w:r w:rsidRPr="007522E6">
        <w:rPr>
          <w:lang w:val="ru-RU"/>
        </w:rPr>
        <w:t xml:space="preserve">- </w:t>
      </w:r>
      <w:r>
        <w:rPr>
          <w:lang w:val="ru-RU"/>
        </w:rPr>
        <w:t>экспедиторскую расписку</w:t>
      </w:r>
      <w:r w:rsidRPr="007522E6">
        <w:rPr>
          <w:lang w:val="ru-RU"/>
        </w:rPr>
        <w:t>;</w:t>
      </w:r>
    </w:p>
    <w:p w:rsidR="00222D55" w:rsidRPr="007522E6" w:rsidRDefault="00222D55" w:rsidP="00A7663F">
      <w:pPr>
        <w:ind w:left="708"/>
        <w:jc w:val="both"/>
        <w:rPr>
          <w:lang w:val="ru-RU"/>
        </w:rPr>
      </w:pPr>
      <w:r>
        <w:rPr>
          <w:lang w:val="ru-RU"/>
        </w:rPr>
        <w:t xml:space="preserve">- </w:t>
      </w:r>
      <w:r w:rsidRPr="007E0E45">
        <w:rPr>
          <w:lang w:val="ru-RU"/>
        </w:rPr>
        <w:t>акт приёма – передачи оказанных услуг;</w:t>
      </w:r>
    </w:p>
    <w:p w:rsidR="00222D55" w:rsidRPr="007522E6" w:rsidRDefault="00222D55" w:rsidP="00A7663F">
      <w:pPr>
        <w:ind w:left="708"/>
        <w:jc w:val="both"/>
        <w:rPr>
          <w:lang w:val="ru-RU"/>
        </w:rPr>
      </w:pPr>
      <w:r w:rsidRPr="007522E6">
        <w:rPr>
          <w:lang w:val="ru-RU"/>
        </w:rPr>
        <w:t>- счет – фактуру на сумму оказанных услуг;</w:t>
      </w:r>
    </w:p>
    <w:p w:rsidR="00222D55" w:rsidRPr="007522E6" w:rsidRDefault="00222D55" w:rsidP="00A7663F">
      <w:pPr>
        <w:ind w:left="708"/>
        <w:jc w:val="both"/>
        <w:rPr>
          <w:lang w:val="ru-RU"/>
        </w:rPr>
      </w:pPr>
      <w:r w:rsidRPr="007522E6">
        <w:rPr>
          <w:lang w:val="ru-RU"/>
        </w:rPr>
        <w:t>- экспедиторские документы в соответствии с установленным порядком;</w:t>
      </w:r>
    </w:p>
    <w:p w:rsidR="00222D55" w:rsidRPr="007522E6" w:rsidRDefault="00222D55" w:rsidP="00A7663F">
      <w:pPr>
        <w:ind w:left="708"/>
        <w:jc w:val="both"/>
        <w:rPr>
          <w:lang w:val="ru-RU"/>
        </w:rPr>
      </w:pPr>
      <w:r w:rsidRPr="007522E6">
        <w:rPr>
          <w:lang w:val="ru-RU"/>
        </w:rPr>
        <w:t>- оригиналы договоров, заключенных Экспедитором в соответствии с настоящим Договором от имени Клиента на основании выданной им доверенности.</w:t>
      </w:r>
    </w:p>
    <w:p w:rsidR="00222D55" w:rsidRDefault="00222D55" w:rsidP="00A7663F">
      <w:pPr>
        <w:numPr>
          <w:ilvl w:val="2"/>
          <w:numId w:val="2"/>
        </w:numPr>
        <w:jc w:val="both"/>
        <w:rPr>
          <w:lang w:val="ru-RU"/>
        </w:rPr>
      </w:pPr>
      <w:r w:rsidRPr="007522E6">
        <w:rPr>
          <w:lang w:val="ru-RU"/>
        </w:rPr>
        <w:t xml:space="preserve">В случае наступления обстоятельств, препятствующих своевременной подаче транспорта под загрузку, </w:t>
      </w:r>
      <w:r w:rsidR="00071BC8">
        <w:rPr>
          <w:lang w:val="ru-RU"/>
        </w:rPr>
        <w:t>такие как</w:t>
      </w:r>
      <w:r w:rsidRPr="007522E6">
        <w:rPr>
          <w:lang w:val="ru-RU"/>
        </w:rPr>
        <w:t>: авария, задержка или поломка в пути следования, проинформировать Клиента о наступивших обстоятельствах и предоставить транспо</w:t>
      </w:r>
      <w:proofErr w:type="gramStart"/>
      <w:r w:rsidRPr="007522E6">
        <w:rPr>
          <w:lang w:val="ru-RU"/>
        </w:rPr>
        <w:t>рт в др</w:t>
      </w:r>
      <w:proofErr w:type="gramEnd"/>
      <w:r w:rsidRPr="007522E6">
        <w:rPr>
          <w:lang w:val="ru-RU"/>
        </w:rPr>
        <w:t>уг</w:t>
      </w:r>
      <w:r w:rsidR="00071BC8">
        <w:rPr>
          <w:lang w:val="ru-RU"/>
        </w:rPr>
        <w:t>и</w:t>
      </w:r>
      <w:r w:rsidRPr="007522E6">
        <w:rPr>
          <w:lang w:val="ru-RU"/>
        </w:rPr>
        <w:t>е</w:t>
      </w:r>
      <w:r>
        <w:rPr>
          <w:lang w:val="ru-RU"/>
        </w:rPr>
        <w:t>,</w:t>
      </w:r>
      <w:r w:rsidRPr="007522E6">
        <w:rPr>
          <w:lang w:val="ru-RU"/>
        </w:rPr>
        <w:t xml:space="preserve"> согласованн</w:t>
      </w:r>
      <w:r w:rsidR="00071BC8">
        <w:rPr>
          <w:lang w:val="ru-RU"/>
        </w:rPr>
        <w:t xml:space="preserve">ые сторонами </w:t>
      </w:r>
      <w:r w:rsidRPr="007522E6">
        <w:rPr>
          <w:lang w:val="ru-RU"/>
        </w:rPr>
        <w:t xml:space="preserve"> </w:t>
      </w:r>
      <w:r w:rsidR="00071BC8">
        <w:rPr>
          <w:lang w:val="ru-RU"/>
        </w:rPr>
        <w:t>сроки</w:t>
      </w:r>
      <w:r w:rsidRPr="007522E6">
        <w:rPr>
          <w:lang w:val="ru-RU"/>
        </w:rPr>
        <w:t>.</w:t>
      </w:r>
    </w:p>
    <w:p w:rsidR="00222D55" w:rsidRPr="007522E6" w:rsidRDefault="00222D55" w:rsidP="00A7663F">
      <w:pPr>
        <w:numPr>
          <w:ilvl w:val="1"/>
          <w:numId w:val="2"/>
        </w:numPr>
        <w:jc w:val="both"/>
      </w:pPr>
      <w:proofErr w:type="spellStart"/>
      <w:r w:rsidRPr="007522E6">
        <w:t>Экспедитор</w:t>
      </w:r>
      <w:proofErr w:type="spellEnd"/>
      <w:r w:rsidRPr="007522E6">
        <w:t xml:space="preserve"> </w:t>
      </w:r>
      <w:proofErr w:type="spellStart"/>
      <w:r w:rsidRPr="007522E6">
        <w:t>имеет</w:t>
      </w:r>
      <w:proofErr w:type="spellEnd"/>
      <w:r w:rsidRPr="007522E6">
        <w:t xml:space="preserve"> </w:t>
      </w:r>
      <w:proofErr w:type="spellStart"/>
      <w:r w:rsidRPr="007522E6">
        <w:t>право</w:t>
      </w:r>
      <w:proofErr w:type="spellEnd"/>
      <w:r w:rsidRPr="007522E6">
        <w:t>:</w:t>
      </w:r>
    </w:p>
    <w:p w:rsidR="00222D55" w:rsidRPr="007522E6" w:rsidRDefault="00A7663F" w:rsidP="00A7663F">
      <w:pPr>
        <w:numPr>
          <w:ilvl w:val="2"/>
          <w:numId w:val="2"/>
        </w:numPr>
        <w:jc w:val="both"/>
        <w:rPr>
          <w:lang w:val="ru-RU"/>
        </w:rPr>
      </w:pPr>
      <w:r>
        <w:rPr>
          <w:lang w:val="ru-RU"/>
        </w:rPr>
        <w:t>П</w:t>
      </w:r>
      <w:r w:rsidR="00222D55" w:rsidRPr="007522E6">
        <w:rPr>
          <w:lang w:val="ru-RU"/>
        </w:rPr>
        <w:t>ривлечь к исполнению своих обязанностей по настоящему Договору третье лицо.</w:t>
      </w:r>
    </w:p>
    <w:p w:rsidR="00222D55" w:rsidRPr="007522E6" w:rsidRDefault="00222D55" w:rsidP="00A7663F">
      <w:pPr>
        <w:numPr>
          <w:ilvl w:val="2"/>
          <w:numId w:val="2"/>
        </w:numPr>
        <w:jc w:val="both"/>
        <w:rPr>
          <w:lang w:val="ru-RU"/>
        </w:rPr>
      </w:pPr>
      <w:r w:rsidRPr="007522E6">
        <w:rPr>
          <w:lang w:val="ru-RU"/>
        </w:rPr>
        <w:lastRenderedPageBreak/>
        <w:t xml:space="preserve">В случае задержки грузополучателем или Клиентом организации приемки грузов в месте передачи грузополучателю в согласованное время Экспедитор в праве  </w:t>
      </w:r>
      <w:proofErr w:type="gramStart"/>
      <w:r w:rsidRPr="007522E6">
        <w:rPr>
          <w:lang w:val="ru-RU"/>
        </w:rPr>
        <w:t>разместить груз</w:t>
      </w:r>
      <w:proofErr w:type="gramEnd"/>
      <w:r w:rsidRPr="007522E6">
        <w:rPr>
          <w:lang w:val="ru-RU"/>
        </w:rPr>
        <w:t xml:space="preserve"> на хранение в самостоятельно выбранных местах в пределах пункта доставки. Расходы по хранению и доставке груза в указанные места хранения производятся Экспедитором за счет Клиента. Выдача груза производится после полного возмещения Экспедитору расходов по хранению и доставке до места хранения.</w:t>
      </w:r>
    </w:p>
    <w:p w:rsidR="00222D55" w:rsidRPr="007522E6" w:rsidRDefault="00222D55" w:rsidP="00A7663F">
      <w:pPr>
        <w:numPr>
          <w:ilvl w:val="1"/>
          <w:numId w:val="2"/>
        </w:numPr>
        <w:jc w:val="both"/>
      </w:pPr>
      <w:proofErr w:type="spellStart"/>
      <w:r w:rsidRPr="007522E6">
        <w:t>Клиент</w:t>
      </w:r>
      <w:proofErr w:type="spellEnd"/>
      <w:r w:rsidRPr="007522E6">
        <w:t xml:space="preserve"> </w:t>
      </w:r>
      <w:proofErr w:type="spellStart"/>
      <w:r w:rsidRPr="007522E6">
        <w:t>обязан</w:t>
      </w:r>
      <w:proofErr w:type="spellEnd"/>
      <w:r w:rsidRPr="007522E6">
        <w:t>:</w:t>
      </w:r>
    </w:p>
    <w:p w:rsidR="00222D55" w:rsidRPr="007522E6" w:rsidRDefault="00222D55" w:rsidP="00A7663F">
      <w:pPr>
        <w:numPr>
          <w:ilvl w:val="2"/>
          <w:numId w:val="2"/>
        </w:numPr>
        <w:jc w:val="both"/>
        <w:rPr>
          <w:lang w:val="ru-RU"/>
        </w:rPr>
      </w:pPr>
      <w:r w:rsidRPr="007522E6">
        <w:rPr>
          <w:lang w:val="ru-RU"/>
        </w:rPr>
        <w:t xml:space="preserve">Не позднее, чем за 24 часа до момента предполагаемой погрузки (отправки груза) направить </w:t>
      </w:r>
      <w:r>
        <w:rPr>
          <w:lang w:val="ru-RU"/>
        </w:rPr>
        <w:t xml:space="preserve">Поручение </w:t>
      </w:r>
      <w:r w:rsidRPr="007522E6">
        <w:rPr>
          <w:lang w:val="ru-RU"/>
        </w:rPr>
        <w:t>Экспедитору, содержащ</w:t>
      </w:r>
      <w:r>
        <w:rPr>
          <w:lang w:val="ru-RU"/>
        </w:rPr>
        <w:t>ее</w:t>
      </w:r>
      <w:r w:rsidRPr="007522E6">
        <w:rPr>
          <w:lang w:val="ru-RU"/>
        </w:rPr>
        <w:t xml:space="preserve"> все существенные условия перевозки, котор</w:t>
      </w:r>
      <w:r>
        <w:rPr>
          <w:lang w:val="ru-RU"/>
        </w:rPr>
        <w:t>ое</w:t>
      </w:r>
      <w:r w:rsidRPr="007522E6">
        <w:rPr>
          <w:lang w:val="ru-RU"/>
        </w:rPr>
        <w:t xml:space="preserve"> является неотъемлемой частью настоящего договора с момента ее согласования с Экспедитором</w:t>
      </w:r>
      <w:r>
        <w:rPr>
          <w:lang w:val="ru-RU"/>
        </w:rPr>
        <w:t>, и образец которого является Приложением № 1 к Договору</w:t>
      </w:r>
      <w:r w:rsidRPr="007522E6">
        <w:rPr>
          <w:lang w:val="ru-RU"/>
        </w:rPr>
        <w:t>.</w:t>
      </w:r>
    </w:p>
    <w:p w:rsidR="00222D55" w:rsidRPr="007522E6" w:rsidRDefault="00222D55" w:rsidP="00A7663F">
      <w:pPr>
        <w:jc w:val="both"/>
        <w:rPr>
          <w:lang w:val="ru-RU"/>
        </w:rPr>
      </w:pPr>
      <w:r w:rsidRPr="007522E6">
        <w:rPr>
          <w:lang w:val="ru-RU"/>
        </w:rPr>
        <w:t xml:space="preserve">В </w:t>
      </w:r>
      <w:r w:rsidRPr="000804F3">
        <w:rPr>
          <w:color w:val="000000"/>
          <w:lang w:val="ru-RU"/>
        </w:rPr>
        <w:t>Поручении экспедитору</w:t>
      </w:r>
      <w:r w:rsidRPr="007522E6">
        <w:rPr>
          <w:lang w:val="ru-RU"/>
        </w:rPr>
        <w:t xml:space="preserve"> необходимо указать следующие существенные условия перевозки:</w:t>
      </w:r>
    </w:p>
    <w:p w:rsidR="00222D55" w:rsidRPr="007522E6" w:rsidRDefault="00222D55" w:rsidP="00A7663F">
      <w:pPr>
        <w:jc w:val="both"/>
        <w:rPr>
          <w:lang w:val="ru-RU"/>
        </w:rPr>
      </w:pPr>
      <w:r w:rsidRPr="007522E6">
        <w:rPr>
          <w:lang w:val="ru-RU"/>
        </w:rPr>
        <w:t>-  наименование грузоотправителя;</w:t>
      </w:r>
    </w:p>
    <w:p w:rsidR="00222D55" w:rsidRPr="007522E6" w:rsidRDefault="00222D55" w:rsidP="00A7663F">
      <w:pPr>
        <w:jc w:val="both"/>
        <w:rPr>
          <w:lang w:val="ru-RU"/>
        </w:rPr>
      </w:pPr>
      <w:r w:rsidRPr="007522E6">
        <w:rPr>
          <w:lang w:val="ru-RU"/>
        </w:rPr>
        <w:t>-  время и место подачи транспорта;</w:t>
      </w:r>
    </w:p>
    <w:p w:rsidR="00222D55" w:rsidRPr="007522E6" w:rsidRDefault="00222D55" w:rsidP="00A7663F">
      <w:pPr>
        <w:jc w:val="both"/>
        <w:rPr>
          <w:lang w:val="ru-RU"/>
        </w:rPr>
      </w:pPr>
      <w:r w:rsidRPr="007522E6">
        <w:rPr>
          <w:lang w:val="ru-RU"/>
        </w:rPr>
        <w:t>-  наименование (состав), характер, вес (количество) груза;</w:t>
      </w:r>
    </w:p>
    <w:p w:rsidR="00222D55" w:rsidRPr="007522E6" w:rsidRDefault="00222D55" w:rsidP="00A7663F">
      <w:pPr>
        <w:jc w:val="both"/>
        <w:rPr>
          <w:lang w:val="ru-RU"/>
        </w:rPr>
      </w:pPr>
      <w:r w:rsidRPr="007522E6">
        <w:rPr>
          <w:lang w:val="ru-RU"/>
        </w:rPr>
        <w:t>-  вид упаковки;</w:t>
      </w:r>
    </w:p>
    <w:p w:rsidR="00222D55" w:rsidRPr="007522E6" w:rsidRDefault="00222D55" w:rsidP="00A7663F">
      <w:pPr>
        <w:jc w:val="both"/>
        <w:rPr>
          <w:lang w:val="ru-RU"/>
        </w:rPr>
      </w:pPr>
      <w:r w:rsidRPr="007522E6">
        <w:rPr>
          <w:lang w:val="ru-RU"/>
        </w:rPr>
        <w:t>-  особые условия перевозки;</w:t>
      </w:r>
    </w:p>
    <w:p w:rsidR="00222D55" w:rsidRPr="007522E6" w:rsidRDefault="00222D55" w:rsidP="00A7663F">
      <w:pPr>
        <w:jc w:val="both"/>
        <w:rPr>
          <w:lang w:val="ru-RU"/>
        </w:rPr>
      </w:pPr>
      <w:r w:rsidRPr="007522E6">
        <w:rPr>
          <w:lang w:val="ru-RU"/>
        </w:rPr>
        <w:t>-  пункт назначения и наименование грузополучателя;</w:t>
      </w:r>
    </w:p>
    <w:p w:rsidR="00222D55" w:rsidRPr="007522E6" w:rsidRDefault="00222D55" w:rsidP="00A7663F">
      <w:pPr>
        <w:jc w:val="both"/>
        <w:rPr>
          <w:lang w:val="ru-RU"/>
        </w:rPr>
      </w:pPr>
      <w:r w:rsidRPr="007522E6">
        <w:rPr>
          <w:lang w:val="ru-RU"/>
        </w:rPr>
        <w:t>-  потребность Клиента в дополнительных условиях.</w:t>
      </w:r>
    </w:p>
    <w:p w:rsidR="00222D55" w:rsidRPr="007522E6" w:rsidRDefault="00222D55" w:rsidP="00A7663F">
      <w:pPr>
        <w:jc w:val="both"/>
        <w:rPr>
          <w:lang w:val="ru-RU"/>
        </w:rPr>
      </w:pPr>
      <w:r w:rsidRPr="007522E6">
        <w:rPr>
          <w:lang w:val="ru-RU"/>
        </w:rPr>
        <w:t xml:space="preserve">             </w:t>
      </w:r>
      <w:r w:rsidRPr="000804F3">
        <w:rPr>
          <w:color w:val="000000"/>
          <w:lang w:val="ru-RU"/>
        </w:rPr>
        <w:t>Поручение экспедитору</w:t>
      </w:r>
      <w:r w:rsidRPr="007522E6">
        <w:rPr>
          <w:lang w:val="ru-RU"/>
        </w:rPr>
        <w:t xml:space="preserve"> могут направляться с помощью средств электронной и/или факсимильной связи. </w:t>
      </w:r>
      <w:r w:rsidRPr="000804F3">
        <w:rPr>
          <w:color w:val="000000"/>
          <w:lang w:val="ru-RU"/>
        </w:rPr>
        <w:t>Поручение экспедитору</w:t>
      </w:r>
      <w:r>
        <w:rPr>
          <w:lang w:val="ru-RU"/>
        </w:rPr>
        <w:t xml:space="preserve"> считается принятым</w:t>
      </w:r>
      <w:r w:rsidRPr="007522E6">
        <w:rPr>
          <w:lang w:val="ru-RU"/>
        </w:rPr>
        <w:t xml:space="preserve"> к исполнению в случ</w:t>
      </w:r>
      <w:r>
        <w:rPr>
          <w:lang w:val="ru-RU"/>
        </w:rPr>
        <w:t>ае подтверждения Экспедитором его</w:t>
      </w:r>
      <w:r w:rsidRPr="007522E6">
        <w:rPr>
          <w:lang w:val="ru-RU"/>
        </w:rPr>
        <w:t xml:space="preserve"> принятия телефонограммой, по факсу или по электронной почте в течение 24 часов. В случае отсутствия ук</w:t>
      </w:r>
      <w:r>
        <w:rPr>
          <w:lang w:val="ru-RU"/>
        </w:rPr>
        <w:t xml:space="preserve">азанного подтверждения </w:t>
      </w:r>
      <w:r w:rsidRPr="000804F3">
        <w:rPr>
          <w:color w:val="000000"/>
          <w:lang w:val="ru-RU"/>
        </w:rPr>
        <w:t>Поручение экспедитору</w:t>
      </w:r>
      <w:r>
        <w:rPr>
          <w:lang w:val="ru-RU"/>
        </w:rPr>
        <w:t xml:space="preserve"> считается непринятым</w:t>
      </w:r>
      <w:r w:rsidRPr="007522E6">
        <w:rPr>
          <w:lang w:val="ru-RU"/>
        </w:rPr>
        <w:t>.</w:t>
      </w:r>
    </w:p>
    <w:p w:rsidR="00222D55" w:rsidRPr="007522E6" w:rsidRDefault="00222D55" w:rsidP="00A7663F">
      <w:pPr>
        <w:jc w:val="both"/>
        <w:rPr>
          <w:lang w:val="ru-RU"/>
        </w:rPr>
      </w:pPr>
      <w:r>
        <w:rPr>
          <w:lang w:val="ru-RU"/>
        </w:rPr>
        <w:t xml:space="preserve">             На </w:t>
      </w:r>
      <w:r w:rsidRPr="000804F3">
        <w:rPr>
          <w:color w:val="000000"/>
          <w:lang w:val="ru-RU"/>
        </w:rPr>
        <w:t>Поручении экспедитору</w:t>
      </w:r>
      <w:r w:rsidRPr="007522E6">
        <w:rPr>
          <w:lang w:val="ru-RU"/>
        </w:rPr>
        <w:t xml:space="preserve"> должна стоять печать Клиента и подпись уполномоченного на совершение соответствующих действий работн</w:t>
      </w:r>
      <w:r>
        <w:rPr>
          <w:lang w:val="ru-RU"/>
        </w:rPr>
        <w:t>ика Клиента, отправившего Поручение экспедитору. В случае не указания в Поручении экспедитору</w:t>
      </w:r>
      <w:r w:rsidRPr="007522E6">
        <w:rPr>
          <w:lang w:val="ru-RU"/>
        </w:rPr>
        <w:t xml:space="preserve"> телефона грузополучателя, ответственность за оповещение о прибытии груза ложится на Клиента. </w:t>
      </w:r>
    </w:p>
    <w:p w:rsidR="00222D55" w:rsidRPr="007522E6" w:rsidRDefault="00222D55" w:rsidP="00A7663F">
      <w:pPr>
        <w:ind w:firstLine="720"/>
        <w:jc w:val="both"/>
        <w:rPr>
          <w:lang w:val="ru-RU"/>
        </w:rPr>
      </w:pPr>
      <w:r w:rsidRPr="007522E6">
        <w:rPr>
          <w:lang w:val="ru-RU"/>
        </w:rPr>
        <w:t xml:space="preserve">Направление Клиентом </w:t>
      </w:r>
      <w:r w:rsidRPr="000804F3">
        <w:rPr>
          <w:color w:val="000000"/>
          <w:lang w:val="ru-RU"/>
        </w:rPr>
        <w:t>Поручения экспедитору</w:t>
      </w:r>
      <w:r w:rsidRPr="007522E6">
        <w:rPr>
          <w:lang w:val="ru-RU"/>
        </w:rPr>
        <w:t xml:space="preserve"> подтверждает факт ознакомления и согласия с тарифами Экспедитора. В ходе исполнения допускается изменение тарифов Экспедитором в одностороннем порядке с обязательным уведомлен</w:t>
      </w:r>
      <w:r>
        <w:rPr>
          <w:lang w:val="ru-RU"/>
        </w:rPr>
        <w:t>ием Клиента не менее чем за 7 (семь</w:t>
      </w:r>
      <w:r w:rsidRPr="007522E6">
        <w:rPr>
          <w:lang w:val="ru-RU"/>
        </w:rPr>
        <w:t>) календарных дней до предполагаемого изменения.</w:t>
      </w:r>
    </w:p>
    <w:p w:rsidR="00222D55" w:rsidRPr="007522E6" w:rsidRDefault="00222D55" w:rsidP="00A7663F">
      <w:pPr>
        <w:ind w:firstLine="720"/>
        <w:jc w:val="both"/>
        <w:rPr>
          <w:lang w:val="ru-RU"/>
        </w:rPr>
      </w:pPr>
      <w:r>
        <w:rPr>
          <w:lang w:val="ru-RU"/>
        </w:rPr>
        <w:t>В случае</w:t>
      </w:r>
      <w:r w:rsidRPr="007522E6">
        <w:rPr>
          <w:lang w:val="ru-RU"/>
        </w:rPr>
        <w:t xml:space="preserve"> если </w:t>
      </w:r>
      <w:r w:rsidRPr="000804F3">
        <w:rPr>
          <w:color w:val="000000"/>
          <w:lang w:val="ru-RU"/>
        </w:rPr>
        <w:t>Поручение экспедитору</w:t>
      </w:r>
      <w:r>
        <w:rPr>
          <w:lang w:val="ru-RU"/>
        </w:rPr>
        <w:t xml:space="preserve"> подано</w:t>
      </w:r>
      <w:r w:rsidRPr="007522E6">
        <w:rPr>
          <w:lang w:val="ru-RU"/>
        </w:rPr>
        <w:t xml:space="preserve"> Клиентом до момента изменения тарифа, расчеты между сторонами производятся на основании тарифов, действовавших на момент передачи груза Экспедитору в пункте отправки.</w:t>
      </w:r>
    </w:p>
    <w:p w:rsidR="00222D55" w:rsidRPr="007522E6" w:rsidRDefault="00222D55" w:rsidP="00A7663F">
      <w:pPr>
        <w:jc w:val="both"/>
        <w:rPr>
          <w:lang w:val="ru-RU"/>
        </w:rPr>
      </w:pPr>
      <w:r w:rsidRPr="007522E6">
        <w:rPr>
          <w:lang w:val="ru-RU"/>
        </w:rPr>
        <w:t>2.3.2.   Предоставить груз Экспедитору в упаковке, соответствующей установленным правилам и стандартам. В тарные места грузов, передаваемые к перевозке без указания наименования и к</w:t>
      </w:r>
      <w:r>
        <w:rPr>
          <w:lang w:val="ru-RU"/>
        </w:rPr>
        <w:t>оличества на упаковке (сборные)</w:t>
      </w:r>
      <w:r w:rsidRPr="007522E6">
        <w:rPr>
          <w:lang w:val="ru-RU"/>
        </w:rPr>
        <w:t>, должны быть вложены упаковочные листы. Представитель (работник) Экспедитора, осуществляющий приемку груза, вправе по</w:t>
      </w:r>
      <w:r>
        <w:rPr>
          <w:lang w:val="ru-RU"/>
        </w:rPr>
        <w:t>требовать надлежащей упаковки (</w:t>
      </w:r>
      <w:r w:rsidRPr="007522E6">
        <w:rPr>
          <w:lang w:val="ru-RU"/>
        </w:rPr>
        <w:t xml:space="preserve">затаривания, маркировки) груза, его указания в этом случае обязательны для грузоотправителя. </w:t>
      </w:r>
      <w:proofErr w:type="gramStart"/>
      <w:r w:rsidRPr="007522E6">
        <w:rPr>
          <w:lang w:val="ru-RU"/>
        </w:rPr>
        <w:t xml:space="preserve">В случае отсутствия надлежащей тары, упаковки, маркировки, а именно, если тара, упаковка, маркировка не соответствуют действующим в РФ правилами (ГОСТам, ОСТам, иным нормативам, в том числе правилам, действующим на железнодорожном транспорте) и не обеспечивает полную сохранность груза при перевозке, а Клиент (грузоотправитель) не привел упаковку в надлежащий вид, то Экспедитор за повреждение товарного вида и  </w:t>
      </w:r>
      <w:proofErr w:type="spellStart"/>
      <w:r w:rsidRPr="007522E6">
        <w:rPr>
          <w:lang w:val="ru-RU"/>
        </w:rPr>
        <w:t>внутритарную</w:t>
      </w:r>
      <w:proofErr w:type="spellEnd"/>
      <w:r w:rsidRPr="007522E6">
        <w:rPr>
          <w:lang w:val="ru-RU"/>
        </w:rPr>
        <w:t xml:space="preserve"> недостачу груза ответственности не</w:t>
      </w:r>
      <w:proofErr w:type="gramEnd"/>
      <w:r w:rsidRPr="007522E6">
        <w:rPr>
          <w:lang w:val="ru-RU"/>
        </w:rPr>
        <w:t xml:space="preserve"> несет. Клиент несет ответственность за убытки, причиненные Экспедитору ненадлежащим исполнением обязанностей по затариванию и упаковке груза в соответствии с ГК РФ.</w:t>
      </w:r>
    </w:p>
    <w:p w:rsidR="00222D55" w:rsidRPr="007522E6" w:rsidRDefault="00222D55" w:rsidP="00A7663F">
      <w:pPr>
        <w:ind w:hanging="1080"/>
        <w:jc w:val="both"/>
        <w:rPr>
          <w:lang w:val="ru-RU"/>
        </w:rPr>
      </w:pPr>
      <w:r w:rsidRPr="007522E6">
        <w:rPr>
          <w:lang w:val="ru-RU"/>
        </w:rPr>
        <w:tab/>
        <w:t xml:space="preserve">2.3.3.   В случае заявления Клиентом услуг, связанных с </w:t>
      </w:r>
      <w:proofErr w:type="spellStart"/>
      <w:r w:rsidRPr="007522E6">
        <w:rPr>
          <w:lang w:val="ru-RU"/>
        </w:rPr>
        <w:t>автоэкспедированием</w:t>
      </w:r>
      <w:proofErr w:type="spellEnd"/>
      <w:r w:rsidRPr="007522E6">
        <w:rPr>
          <w:lang w:val="ru-RU"/>
        </w:rPr>
        <w:t xml:space="preserve"> груза со склада грузоотправителя до станции отправления или от станции назначения  до склада грузополучателя, организовать подъезд транспорта к складу для осуществления погрузки (выписать пропуск, освободить подъездные пути для маневровой работы транспорта и совершить иные необходимые действия).</w:t>
      </w:r>
    </w:p>
    <w:p w:rsidR="00222D55" w:rsidRPr="007522E6" w:rsidRDefault="00222D55" w:rsidP="00A7663F">
      <w:pPr>
        <w:ind w:hanging="1080"/>
        <w:jc w:val="both"/>
        <w:rPr>
          <w:lang w:val="ru-RU"/>
        </w:rPr>
      </w:pPr>
      <w:r w:rsidRPr="007522E6">
        <w:rPr>
          <w:lang w:val="ru-RU"/>
        </w:rPr>
        <w:tab/>
        <w:t>2.3.4.   Обеспечить участие своих полномочных представителей при выполнении погрузочных работ.</w:t>
      </w:r>
    </w:p>
    <w:p w:rsidR="00222D55" w:rsidRPr="007522E6" w:rsidRDefault="00222D55" w:rsidP="00A7663F">
      <w:pPr>
        <w:ind w:hanging="1080"/>
        <w:jc w:val="both"/>
        <w:rPr>
          <w:lang w:val="ru-RU"/>
        </w:rPr>
      </w:pPr>
      <w:r w:rsidRPr="007522E6">
        <w:rPr>
          <w:lang w:val="ru-RU"/>
        </w:rPr>
        <w:tab/>
        <w:t xml:space="preserve">2.3.5.    Предоставить полномочному представителю Экспедитора оригиналы или надлежащим  образом заверенные копии необходимых товаросопроводительных документов, документов для осуществления таможенного, санитарного и других видов государственного контроля, а также надлежащим образом оформленную доверенность, если она необходима для выполнения условий настоящего договора. </w:t>
      </w:r>
    </w:p>
    <w:p w:rsidR="00222D55" w:rsidRPr="007522E6" w:rsidRDefault="00222D55" w:rsidP="00A7663F">
      <w:pPr>
        <w:ind w:hanging="1080"/>
        <w:jc w:val="both"/>
        <w:rPr>
          <w:lang w:val="ru-RU"/>
        </w:rPr>
      </w:pPr>
      <w:r w:rsidRPr="007522E6">
        <w:rPr>
          <w:lang w:val="ru-RU"/>
        </w:rPr>
        <w:tab/>
        <w:t>2.3.6.   Своевременно предоставить Экспедитору полную, точную и достоверную информацию о свойствах груза, об условиях перевозки и иную информацию, необходимую для исполнения Экспедитором обязанностей, предусмотренных договором транспортной экспедиции, и обеспечивающую сохранность груза при перевозке.</w:t>
      </w:r>
    </w:p>
    <w:p w:rsidR="00222D55" w:rsidRPr="00C94990" w:rsidRDefault="00222D55" w:rsidP="00A7663F">
      <w:pPr>
        <w:ind w:hanging="1080"/>
        <w:jc w:val="both"/>
        <w:rPr>
          <w:lang w:val="ru-RU"/>
        </w:rPr>
      </w:pPr>
      <w:r w:rsidRPr="007522E6">
        <w:rPr>
          <w:lang w:val="ru-RU"/>
        </w:rPr>
        <w:tab/>
        <w:t>2.3.7.   О</w:t>
      </w:r>
      <w:r>
        <w:rPr>
          <w:lang w:val="ru-RU"/>
        </w:rPr>
        <w:t>рганизовать приемку груза полномочным</w:t>
      </w:r>
      <w:r w:rsidRPr="007522E6">
        <w:rPr>
          <w:lang w:val="ru-RU"/>
        </w:rPr>
        <w:t xml:space="preserve"> представителем грузополучателя в течение суток с момента уведомления Экспедитором о месте и времени получения груза в случае, если Клиент является </w:t>
      </w:r>
      <w:r w:rsidRPr="00C94990">
        <w:rPr>
          <w:lang w:val="ru-RU"/>
        </w:rPr>
        <w:t>грузополучателем.</w:t>
      </w:r>
    </w:p>
    <w:p w:rsidR="00222D55" w:rsidRPr="00C94990" w:rsidRDefault="00222D55" w:rsidP="00A7663F">
      <w:pPr>
        <w:jc w:val="both"/>
        <w:rPr>
          <w:lang w:val="ru-RU"/>
        </w:rPr>
      </w:pPr>
      <w:r w:rsidRPr="00C94990">
        <w:rPr>
          <w:lang w:val="ru-RU"/>
        </w:rPr>
        <w:t>2.3.8. При перевозке груза автомобильным транспортом</w:t>
      </w:r>
      <w:r>
        <w:rPr>
          <w:lang w:val="ru-RU"/>
        </w:rPr>
        <w:t>,</w:t>
      </w:r>
      <w:r w:rsidRPr="00C94990">
        <w:rPr>
          <w:lang w:val="ru-RU"/>
        </w:rPr>
        <w:t xml:space="preserve"> Клиент</w:t>
      </w:r>
      <w:r>
        <w:rPr>
          <w:lang w:val="ru-RU"/>
        </w:rPr>
        <w:t xml:space="preserve"> обязан предоставить документы, </w:t>
      </w:r>
      <w:r w:rsidRPr="00C94990">
        <w:rPr>
          <w:lang w:val="ru-RU"/>
        </w:rPr>
        <w:t xml:space="preserve">подтверждающие его стоимость. </w:t>
      </w:r>
    </w:p>
    <w:p w:rsidR="00222D55" w:rsidRPr="00C94990" w:rsidRDefault="00222D55" w:rsidP="00A7663F">
      <w:pPr>
        <w:ind w:hanging="1080"/>
        <w:jc w:val="both"/>
        <w:rPr>
          <w:lang w:val="ru-RU"/>
        </w:rPr>
      </w:pPr>
      <w:r w:rsidRPr="00C94990">
        <w:rPr>
          <w:lang w:val="ru-RU"/>
        </w:rPr>
        <w:tab/>
        <w:t>2.3.9. В случае если груз предъявляется к перевозке с объявленной стоимостью более 300 000 (триста тысяч) рублей за отправляемую партию, страхование такого груза является обязательным. Страхование груза Клиента, принимаемого Экспедитором с объявленной стоимостью, производится Экспедитором от своего имени по тарифам страховой компании</w:t>
      </w:r>
      <w:r>
        <w:rPr>
          <w:lang w:val="ru-RU"/>
        </w:rPr>
        <w:t>-</w:t>
      </w:r>
      <w:r w:rsidRPr="00C94990">
        <w:rPr>
          <w:lang w:val="ru-RU"/>
        </w:rPr>
        <w:t>партнёра на дату предъявления груза к перевозке и рассчитывается исходя из объявленной стоимости груза.</w:t>
      </w:r>
    </w:p>
    <w:p w:rsidR="00222D55" w:rsidRPr="00C94990" w:rsidRDefault="00222D55" w:rsidP="00A7663F">
      <w:pPr>
        <w:jc w:val="both"/>
        <w:rPr>
          <w:lang w:val="ru-RU"/>
        </w:rPr>
      </w:pPr>
      <w:r w:rsidRPr="00C94990">
        <w:rPr>
          <w:lang w:val="ru-RU"/>
        </w:rPr>
        <w:lastRenderedPageBreak/>
        <w:t xml:space="preserve">Выгодоприобретателем по договору страхования является лицо, имеющее основанный на законе, ином правовом акте или договоре интерес в сохранении именно этого имущества.   </w:t>
      </w:r>
    </w:p>
    <w:p w:rsidR="00222D55" w:rsidRPr="00C94990" w:rsidRDefault="00222D55" w:rsidP="00A7663F">
      <w:pPr>
        <w:jc w:val="both"/>
        <w:rPr>
          <w:lang w:val="ru-RU"/>
        </w:rPr>
      </w:pPr>
      <w:r w:rsidRPr="00C94990">
        <w:rPr>
          <w:lang w:val="ru-RU"/>
        </w:rPr>
        <w:t>В случае если груз предъявляется к перевозке с о</w:t>
      </w:r>
      <w:r w:rsidR="00A7663F">
        <w:rPr>
          <w:lang w:val="ru-RU"/>
        </w:rPr>
        <w:t xml:space="preserve">бъявленной стоимостью более 300 </w:t>
      </w:r>
      <w:r w:rsidRPr="00C94990">
        <w:rPr>
          <w:lang w:val="ru-RU"/>
        </w:rPr>
        <w:t xml:space="preserve">000 (триста тысяч) рублей за отправляемую партию и отказа Клиента от страхования груза Экспедитор несет ответственность  в </w:t>
      </w:r>
      <w:proofErr w:type="gramStart"/>
      <w:r w:rsidRPr="00C94990">
        <w:rPr>
          <w:lang w:val="ru-RU"/>
        </w:rPr>
        <w:t>размере</w:t>
      </w:r>
      <w:proofErr w:type="gramEnd"/>
      <w:r w:rsidRPr="00C94990">
        <w:rPr>
          <w:lang w:val="ru-RU"/>
        </w:rPr>
        <w:t xml:space="preserve"> не превышающем 150 рублей за кг., либо 35 000 (тридцать пять тысяч) рублей за один кубический метр, но не более 300</w:t>
      </w:r>
      <w:r w:rsidR="00A7663F">
        <w:rPr>
          <w:lang w:val="ru-RU"/>
        </w:rPr>
        <w:t xml:space="preserve"> </w:t>
      </w:r>
      <w:r w:rsidRPr="00C94990">
        <w:rPr>
          <w:lang w:val="ru-RU"/>
        </w:rPr>
        <w:t>000 (триста тысяч) рублей за одну отправляемую партию.</w:t>
      </w:r>
    </w:p>
    <w:p w:rsidR="00222D55" w:rsidRPr="00C94990" w:rsidRDefault="00222D55" w:rsidP="00A7663F">
      <w:pPr>
        <w:jc w:val="both"/>
        <w:rPr>
          <w:lang w:val="ru-RU"/>
        </w:rPr>
      </w:pPr>
      <w:r w:rsidRPr="00C94990">
        <w:rPr>
          <w:lang w:val="ru-RU"/>
        </w:rPr>
        <w:t>2.3.10.  Своевременно и полностью производить расчет с Экспедитором по оплате услуг экспедирования и дополнительных услуг Экспедитора.</w:t>
      </w:r>
    </w:p>
    <w:p w:rsidR="00222D55" w:rsidRDefault="00222D55" w:rsidP="00A7663F">
      <w:pPr>
        <w:jc w:val="both"/>
        <w:rPr>
          <w:lang w:val="ru-RU"/>
        </w:rPr>
      </w:pPr>
      <w:r w:rsidRPr="007522E6">
        <w:rPr>
          <w:lang w:val="ru-RU"/>
        </w:rPr>
        <w:t>2.3.1</w:t>
      </w:r>
      <w:r>
        <w:rPr>
          <w:lang w:val="ru-RU"/>
        </w:rPr>
        <w:t>1</w:t>
      </w:r>
      <w:r w:rsidRPr="007522E6">
        <w:rPr>
          <w:lang w:val="ru-RU"/>
        </w:rPr>
        <w:t>. Возместить понесенные Экспедитором в интересах Клиента расходы по провозной плате, страхованию, хранению и т.п.</w:t>
      </w:r>
    </w:p>
    <w:p w:rsidR="00222D55" w:rsidRPr="007522E6" w:rsidRDefault="00222D55" w:rsidP="00A7663F">
      <w:pPr>
        <w:jc w:val="both"/>
        <w:rPr>
          <w:lang w:val="ru-RU"/>
        </w:rPr>
      </w:pPr>
      <w:r w:rsidRPr="007522E6">
        <w:rPr>
          <w:lang w:val="ru-RU"/>
        </w:rPr>
        <w:t xml:space="preserve">2.4.   Клиент имеет право: </w:t>
      </w:r>
    </w:p>
    <w:p w:rsidR="00222D55" w:rsidRPr="007522E6" w:rsidRDefault="00222D55" w:rsidP="00A7663F">
      <w:pPr>
        <w:jc w:val="both"/>
        <w:rPr>
          <w:lang w:val="ru-RU"/>
        </w:rPr>
      </w:pPr>
      <w:r>
        <w:rPr>
          <w:lang w:val="ru-RU"/>
        </w:rPr>
        <w:t xml:space="preserve">2.4.1.  </w:t>
      </w:r>
      <w:r w:rsidRPr="007522E6">
        <w:rPr>
          <w:lang w:val="ru-RU"/>
        </w:rPr>
        <w:t>запросить у экспедитора информацию о процессе перевозки груза;</w:t>
      </w:r>
    </w:p>
    <w:p w:rsidR="00222D55" w:rsidRPr="007522E6" w:rsidRDefault="00222D55" w:rsidP="00A7663F">
      <w:pPr>
        <w:jc w:val="both"/>
        <w:rPr>
          <w:lang w:val="ru-RU"/>
        </w:rPr>
      </w:pPr>
      <w:r w:rsidRPr="007522E6">
        <w:rPr>
          <w:lang w:val="ru-RU"/>
        </w:rPr>
        <w:t>2.4.2.  выбирать маршрут следования груза и вид транспорта (путем указания в</w:t>
      </w:r>
      <w:r w:rsidRPr="00F50530">
        <w:rPr>
          <w:b/>
          <w:color w:val="FF0000"/>
          <w:lang w:val="ru-RU"/>
        </w:rPr>
        <w:t xml:space="preserve"> </w:t>
      </w:r>
      <w:r w:rsidRPr="000804F3">
        <w:rPr>
          <w:color w:val="000000"/>
          <w:lang w:val="ru-RU"/>
        </w:rPr>
        <w:t>Поручении экспедитору</w:t>
      </w:r>
      <w:r w:rsidRPr="007522E6">
        <w:rPr>
          <w:lang w:val="ru-RU"/>
        </w:rPr>
        <w:t>)</w:t>
      </w:r>
    </w:p>
    <w:p w:rsidR="00222D55" w:rsidRPr="00C00F76" w:rsidRDefault="00222D55" w:rsidP="00A7663F">
      <w:pPr>
        <w:jc w:val="both"/>
        <w:rPr>
          <w:lang w:val="ru-RU"/>
        </w:rPr>
      </w:pPr>
      <w:r>
        <w:rPr>
          <w:lang w:val="ru-RU"/>
        </w:rPr>
        <w:t>2.4.3. Клиент в</w:t>
      </w:r>
      <w:r w:rsidRPr="007522E6">
        <w:rPr>
          <w:lang w:val="ru-RU"/>
        </w:rPr>
        <w:t>праве предъявить подготовленные к перевозке грузы с о</w:t>
      </w:r>
      <w:r>
        <w:rPr>
          <w:lang w:val="ru-RU"/>
        </w:rPr>
        <w:t xml:space="preserve">бъявлением их стоимости в </w:t>
      </w:r>
      <w:r w:rsidRPr="00C00F76">
        <w:rPr>
          <w:lang w:val="ru-RU"/>
        </w:rPr>
        <w:t>Поручении экспедитору.</w:t>
      </w:r>
    </w:p>
    <w:p w:rsidR="001616E4" w:rsidRPr="00C00F76" w:rsidRDefault="001616E4" w:rsidP="00A7663F">
      <w:pPr>
        <w:jc w:val="both"/>
        <w:rPr>
          <w:lang w:val="ru-RU"/>
        </w:rPr>
      </w:pPr>
      <w:r w:rsidRPr="00C00F76">
        <w:rPr>
          <w:lang w:val="ru-RU"/>
        </w:rPr>
        <w:t>2.5.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на условиях Экспедитора в соответствии с действующим законодательством РФ.</w:t>
      </w:r>
    </w:p>
    <w:p w:rsidR="00222D55" w:rsidRPr="007522E6" w:rsidRDefault="00222D55" w:rsidP="00A7663F">
      <w:pPr>
        <w:rPr>
          <w:b/>
          <w:lang w:val="ru-RU"/>
        </w:rPr>
      </w:pPr>
    </w:p>
    <w:p w:rsidR="00222D55" w:rsidRPr="007522E6" w:rsidRDefault="00222D55" w:rsidP="005F425A">
      <w:pPr>
        <w:jc w:val="center"/>
        <w:rPr>
          <w:b/>
          <w:lang w:val="ru-RU"/>
        </w:rPr>
      </w:pPr>
      <w:r w:rsidRPr="007522E6">
        <w:rPr>
          <w:b/>
          <w:lang w:val="ru-RU"/>
        </w:rPr>
        <w:t>3. Стоимость услуг и порядок расчетов.</w:t>
      </w:r>
    </w:p>
    <w:p w:rsidR="00222D55" w:rsidRPr="007522E6" w:rsidRDefault="00222D55" w:rsidP="00A7663F">
      <w:pPr>
        <w:rPr>
          <w:b/>
          <w:lang w:val="ru-RU"/>
        </w:rPr>
      </w:pPr>
    </w:p>
    <w:p w:rsidR="00222D55" w:rsidRPr="007522E6" w:rsidRDefault="00A7663F" w:rsidP="00A7663F">
      <w:pPr>
        <w:jc w:val="both"/>
        <w:rPr>
          <w:lang w:val="ru-RU"/>
        </w:rPr>
      </w:pPr>
      <w:r>
        <w:rPr>
          <w:lang w:val="ru-RU"/>
        </w:rPr>
        <w:t xml:space="preserve">3.1.  </w:t>
      </w:r>
      <w:r w:rsidR="00222D55" w:rsidRPr="007522E6">
        <w:rPr>
          <w:lang w:val="ru-RU"/>
        </w:rPr>
        <w:t>Оплата услуг по настоящему Договору производится на основании тарифа (расценок прайс-листа), установленного Экспедитором, включающего сумму, уплаченную организациям, осуществляющим транспортировку грузов по железной дороге (автотранспортом) и связанные с этим работы, а также сумму за оказание услуг, определенных настоящим договором. Сумма за экспедирование включается в тариф. Услуги, не указанные в тарифах (прайс-листах), оплачиваются по соглашению Сторон.</w:t>
      </w:r>
    </w:p>
    <w:p w:rsidR="00222D55" w:rsidRPr="007522E6" w:rsidRDefault="00222D55" w:rsidP="00A7663F">
      <w:pPr>
        <w:jc w:val="both"/>
        <w:rPr>
          <w:lang w:val="ru-RU"/>
        </w:rPr>
      </w:pPr>
      <w:r w:rsidRPr="007522E6">
        <w:rPr>
          <w:lang w:val="ru-RU"/>
        </w:rPr>
        <w:t>3.2.   Расчет стоимости оказанных услуг осуществляется Экспедитором на основании тарифов (п. 3.1. договора), действующих на дату принятия груза к экспедированию (перевозке).</w:t>
      </w:r>
    </w:p>
    <w:p w:rsidR="00222D55" w:rsidRPr="007522E6" w:rsidRDefault="00222D55" w:rsidP="00A7663F">
      <w:pPr>
        <w:jc w:val="both"/>
        <w:rPr>
          <w:lang w:val="ru-RU"/>
        </w:rPr>
      </w:pPr>
      <w:r w:rsidRPr="007522E6">
        <w:rPr>
          <w:lang w:val="ru-RU"/>
        </w:rPr>
        <w:t xml:space="preserve">3.3.  Оплата услуг по договору осуществляется Клиентом по выставленному счету в течение 5 (Пяти) банковских дней с момента выставления Экспедитором соответствующего счета путем перевода денежных средств на расчетный счет Экспедитора или другой  счет, указанный Экспедитором в письменном виде, но не позднее даты прибытия груза в пункт назначения.      </w:t>
      </w:r>
    </w:p>
    <w:p w:rsidR="00222D55" w:rsidRPr="007522E6" w:rsidRDefault="00222D55" w:rsidP="00A7663F">
      <w:pPr>
        <w:jc w:val="both"/>
        <w:rPr>
          <w:lang w:val="ru-RU"/>
        </w:rPr>
      </w:pPr>
      <w:r w:rsidRPr="007522E6">
        <w:rPr>
          <w:lang w:val="ru-RU"/>
        </w:rPr>
        <w:t>3.4  Дополнительные работы и услуги, выполненные Экспедитором по просьбе Клиента, оплачиваются по соглашению сторон.  Оплата в данном случае производится Клиентом в порядке, предусмотренном п. 3.3. настоящего Договора</w:t>
      </w:r>
    </w:p>
    <w:p w:rsidR="00222D55" w:rsidRPr="007522E6" w:rsidRDefault="00222D55" w:rsidP="00A7663F">
      <w:pPr>
        <w:jc w:val="both"/>
        <w:rPr>
          <w:lang w:val="ru-RU"/>
        </w:rPr>
      </w:pPr>
      <w:r w:rsidRPr="007522E6">
        <w:rPr>
          <w:lang w:val="ru-RU"/>
        </w:rPr>
        <w:t>3.5. Моментом исполнения Клиентом обязанностей по оплате услуг считается дата зачисления дене</w:t>
      </w:r>
      <w:r w:rsidR="00A7663F">
        <w:rPr>
          <w:lang w:val="ru-RU"/>
        </w:rPr>
        <w:t xml:space="preserve">жных средств на расчетный счет </w:t>
      </w:r>
      <w:r w:rsidRPr="007522E6">
        <w:rPr>
          <w:lang w:val="ru-RU"/>
        </w:rPr>
        <w:t>Экспедитора или иной другой счет, указанный Экспедитором в письменном виде.</w:t>
      </w:r>
    </w:p>
    <w:p w:rsidR="00222D55" w:rsidRPr="007522E6" w:rsidRDefault="00222D55" w:rsidP="00A7663F">
      <w:pPr>
        <w:jc w:val="both"/>
        <w:rPr>
          <w:lang w:val="ru-RU"/>
        </w:rPr>
      </w:pPr>
      <w:r w:rsidRPr="007522E6">
        <w:rPr>
          <w:lang w:val="ru-RU"/>
        </w:rPr>
        <w:t>3.6. В случае недостаточности денежных средств, перечисленных Клиентом Экспедитору, для возмещения всех расходов Экспедитора, включая вознаграждения, дополнительные сборы, неустойку и др., или же для погашения всей уже имеющейся задолженности Клиента, Экспедитор самостоятельно определяет, в счет погашения какой части задолженности зачесть перечисленные средства.</w:t>
      </w:r>
    </w:p>
    <w:p w:rsidR="00222D55" w:rsidRPr="007522E6" w:rsidRDefault="00222D55" w:rsidP="00A7663F">
      <w:pPr>
        <w:jc w:val="both"/>
        <w:rPr>
          <w:lang w:val="ru-RU"/>
        </w:rPr>
      </w:pPr>
      <w:r w:rsidRPr="007522E6">
        <w:rPr>
          <w:lang w:val="ru-RU"/>
        </w:rPr>
        <w:t>3.7. В порядке исполнения настоящего Договора стороны составляют Акты сверки по состоянию на конец последнего дня каждого месяца. Клиент обязуется возместить задолженность по денежному обязательству в соответствии с Актом сверки в течение 5 (Пяти) банковских дней</w:t>
      </w:r>
      <w:r w:rsidR="00071BC8">
        <w:rPr>
          <w:lang w:val="ru-RU"/>
        </w:rPr>
        <w:t xml:space="preserve"> с момента</w:t>
      </w:r>
      <w:r w:rsidRPr="007522E6">
        <w:rPr>
          <w:lang w:val="ru-RU"/>
        </w:rPr>
        <w:t xml:space="preserve"> подписания указанного акта. </w:t>
      </w:r>
    </w:p>
    <w:p w:rsidR="00222D55" w:rsidRPr="007522E6" w:rsidRDefault="00222D55" w:rsidP="00A7663F">
      <w:pPr>
        <w:jc w:val="both"/>
        <w:rPr>
          <w:lang w:val="ru-RU"/>
        </w:rPr>
      </w:pPr>
      <w:r w:rsidRPr="007522E6">
        <w:rPr>
          <w:lang w:val="ru-RU"/>
        </w:rPr>
        <w:t>3.8. Экспедитор вправе удерживать нахо</w:t>
      </w:r>
      <w:r>
        <w:rPr>
          <w:lang w:val="ru-RU"/>
        </w:rPr>
        <w:t>дящийся в его распоряжении груз</w:t>
      </w:r>
      <w:r w:rsidRPr="007522E6">
        <w:rPr>
          <w:lang w:val="ru-RU"/>
        </w:rPr>
        <w:t xml:space="preserve"> до момента оплаты Клиентом услуг, оказанных Экспедитором, и понесенных расходов по выставленному счету. В этом случае Клиент также оплачивает расходы, Связанные с удержанием имущества. Удерживаемый груз выдается грузополучателю только после полной оплаты Клиентом задолженности за оказанные услуги с учетом п. 3.5. настоящего Договора. За возникшую порчу </w:t>
      </w:r>
      <w:r w:rsidR="00A7663F">
        <w:rPr>
          <w:lang w:val="ru-RU"/>
        </w:rPr>
        <w:t xml:space="preserve">груза вследствие его удержания </w:t>
      </w:r>
      <w:r w:rsidRPr="007522E6">
        <w:rPr>
          <w:lang w:val="ru-RU"/>
        </w:rPr>
        <w:t>Экспедитором в случаях, предусмотренных настоящим пунктом, ответственность несет Клиент.</w:t>
      </w:r>
    </w:p>
    <w:p w:rsidR="00222D55" w:rsidRPr="007522E6" w:rsidRDefault="00222D55" w:rsidP="00A7663F">
      <w:pPr>
        <w:jc w:val="both"/>
        <w:rPr>
          <w:lang w:val="ru-RU"/>
        </w:rPr>
      </w:pPr>
      <w:r w:rsidRPr="007522E6">
        <w:rPr>
          <w:lang w:val="ru-RU"/>
        </w:rPr>
        <w:t>3.9. В случае неоплаты услуг Экспедитора и не вывоза Клиентом груза со склада Экспедитора в пункт назначения свыше 30 суток, Экспедитору предоставляется право реализации груза с последующим удержанием суммы в счет погашения задолженности (в том числе услуг по хранению и издержек, связанных с реализацией) Клиента перед Экспедитором. При реализации начальная цена определяется на основании счет-фактуры продавца товара. При о</w:t>
      </w:r>
      <w:r>
        <w:rPr>
          <w:lang w:val="ru-RU"/>
        </w:rPr>
        <w:t>тсутствии счет-фактуры продавца</w:t>
      </w:r>
      <w:r w:rsidRPr="007522E6">
        <w:rPr>
          <w:lang w:val="ru-RU"/>
        </w:rPr>
        <w:t>, начальную цену Экспедитор определяет самостоятельно.</w:t>
      </w:r>
    </w:p>
    <w:p w:rsidR="00222D55" w:rsidRPr="007522E6" w:rsidRDefault="00222D55" w:rsidP="00A7663F">
      <w:pPr>
        <w:tabs>
          <w:tab w:val="left" w:pos="2340"/>
        </w:tabs>
        <w:rPr>
          <w:b/>
          <w:lang w:val="ru-RU"/>
        </w:rPr>
      </w:pPr>
    </w:p>
    <w:p w:rsidR="00222D55" w:rsidRPr="007522E6" w:rsidRDefault="00222D55" w:rsidP="00A7663F">
      <w:pPr>
        <w:tabs>
          <w:tab w:val="left" w:pos="2340"/>
        </w:tabs>
        <w:jc w:val="center"/>
        <w:rPr>
          <w:b/>
          <w:lang w:val="ru-RU"/>
        </w:rPr>
      </w:pPr>
      <w:r w:rsidRPr="007522E6">
        <w:rPr>
          <w:b/>
          <w:lang w:val="ru-RU"/>
        </w:rPr>
        <w:t>4. Прием-передача груза и срок его доставки.</w:t>
      </w:r>
    </w:p>
    <w:p w:rsidR="00222D55" w:rsidRPr="007522E6" w:rsidRDefault="00222D55" w:rsidP="00A7663F">
      <w:pPr>
        <w:tabs>
          <w:tab w:val="left" w:pos="2340"/>
        </w:tabs>
        <w:rPr>
          <w:b/>
          <w:lang w:val="ru-RU"/>
        </w:rPr>
      </w:pPr>
    </w:p>
    <w:p w:rsidR="00222D55" w:rsidRPr="007522E6" w:rsidRDefault="00222D55" w:rsidP="00A7663F">
      <w:pPr>
        <w:jc w:val="both"/>
        <w:rPr>
          <w:lang w:val="ru-RU"/>
        </w:rPr>
      </w:pPr>
      <w:r w:rsidRPr="007522E6">
        <w:rPr>
          <w:lang w:val="ru-RU"/>
        </w:rPr>
        <w:t>4.1. Экспедитор предоставляет Клиенту</w:t>
      </w:r>
      <w:r>
        <w:rPr>
          <w:lang w:val="ru-RU"/>
        </w:rPr>
        <w:t xml:space="preserve"> необходимый для перевозки груза</w:t>
      </w:r>
      <w:r w:rsidRPr="007522E6">
        <w:rPr>
          <w:lang w:val="ru-RU"/>
        </w:rPr>
        <w:t xml:space="preserve"> транспорт в надлежащем состоянии в место и время, указанное в </w:t>
      </w:r>
      <w:r w:rsidRPr="000804F3">
        <w:rPr>
          <w:color w:val="000000"/>
          <w:lang w:val="ru-RU"/>
        </w:rPr>
        <w:t>Поручении экспедитору.</w:t>
      </w:r>
      <w:r w:rsidRPr="007522E6">
        <w:rPr>
          <w:lang w:val="ru-RU"/>
        </w:rPr>
        <w:t xml:space="preserve"> Для получения груза представитель Экспедитора предоставляет надлежащим образом оформленную доверенность.</w:t>
      </w:r>
    </w:p>
    <w:p w:rsidR="00222D55" w:rsidRPr="007522E6" w:rsidRDefault="00222D55" w:rsidP="00A7663F">
      <w:pPr>
        <w:jc w:val="both"/>
        <w:rPr>
          <w:lang w:val="ru-RU"/>
        </w:rPr>
      </w:pPr>
      <w:r w:rsidRPr="007522E6">
        <w:rPr>
          <w:lang w:val="ru-RU"/>
        </w:rPr>
        <w:t>4.2. Клиент за свой счет осуществляет погрузку груза в автотранспорт, предоставленный Экспедитором. Вре</w:t>
      </w:r>
      <w:r>
        <w:rPr>
          <w:lang w:val="ru-RU"/>
        </w:rPr>
        <w:t xml:space="preserve">мя погрузки указывается в </w:t>
      </w:r>
      <w:r w:rsidRPr="000804F3">
        <w:rPr>
          <w:color w:val="000000"/>
          <w:lang w:val="ru-RU"/>
        </w:rPr>
        <w:t>Поручении экспедитору</w:t>
      </w:r>
      <w:r w:rsidRPr="007522E6">
        <w:rPr>
          <w:lang w:val="ru-RU"/>
        </w:rPr>
        <w:t xml:space="preserve">. Продолжительность погрузки определяется нормативами, </w:t>
      </w:r>
      <w:r w:rsidRPr="007522E6">
        <w:rPr>
          <w:lang w:val="ru-RU"/>
        </w:rPr>
        <w:lastRenderedPageBreak/>
        <w:t>действующими в организации автомобильного транспорта, осуществляющей перевозку. Погрузочно-разгрузочные работы на железнодорожном транспорте осуществляются Экспедитором.</w:t>
      </w:r>
    </w:p>
    <w:p w:rsidR="00222D55" w:rsidRPr="000804F3" w:rsidRDefault="00222D55" w:rsidP="00A7663F">
      <w:pPr>
        <w:jc w:val="both"/>
        <w:rPr>
          <w:color w:val="000000"/>
          <w:lang w:val="ru-RU"/>
        </w:rPr>
      </w:pPr>
      <w:r w:rsidRPr="007522E6">
        <w:rPr>
          <w:lang w:val="ru-RU"/>
        </w:rPr>
        <w:t xml:space="preserve">4.3. При передаче груза Клиент (грузоотправитель) предоставляет Экспедитору все предусмотренные товаросопроводительные документы, указанные в п.2.3.5. настоящего договора и иные предусмотренные действующим законодательством документы, а также оригинал </w:t>
      </w:r>
      <w:r w:rsidRPr="000804F3">
        <w:rPr>
          <w:color w:val="000000"/>
          <w:lang w:val="ru-RU"/>
        </w:rPr>
        <w:t>Поручения экспедитору.</w:t>
      </w:r>
    </w:p>
    <w:p w:rsidR="00222D55" w:rsidRPr="007522E6" w:rsidRDefault="00222D55" w:rsidP="00A7663F">
      <w:pPr>
        <w:jc w:val="both"/>
        <w:rPr>
          <w:lang w:val="ru-RU"/>
        </w:rPr>
      </w:pPr>
      <w:r w:rsidRPr="007522E6">
        <w:rPr>
          <w:lang w:val="ru-RU"/>
        </w:rPr>
        <w:t>4.4. Приемка груза Экспедитором от грузоотправителя производится в месте полу</w:t>
      </w:r>
      <w:r>
        <w:rPr>
          <w:lang w:val="ru-RU"/>
        </w:rPr>
        <w:t xml:space="preserve">чения груза, указанного в </w:t>
      </w:r>
      <w:r w:rsidRPr="000804F3">
        <w:rPr>
          <w:color w:val="000000"/>
          <w:lang w:val="ru-RU"/>
        </w:rPr>
        <w:t>Поручении экспедитору</w:t>
      </w:r>
      <w:r>
        <w:rPr>
          <w:lang w:val="ru-RU"/>
        </w:rPr>
        <w:t xml:space="preserve"> Клиентом</w:t>
      </w:r>
      <w:r w:rsidRPr="007522E6">
        <w:rPr>
          <w:lang w:val="ru-RU"/>
        </w:rPr>
        <w:t xml:space="preserve">. В момент передачи груза для перевозки грузоотправитель должен заявить его массу (вес) и количество мест. Объем груза определяется по объему, фактически занимаемым грузом в вагоне (автомобиле) с учетом  </w:t>
      </w:r>
      <w:proofErr w:type="spellStart"/>
      <w:r w:rsidRPr="007522E6">
        <w:rPr>
          <w:lang w:val="ru-RU"/>
        </w:rPr>
        <w:t>габаритности</w:t>
      </w:r>
      <w:proofErr w:type="spellEnd"/>
      <w:r w:rsidRPr="007522E6">
        <w:rPr>
          <w:lang w:val="ru-RU"/>
        </w:rPr>
        <w:t xml:space="preserve"> груза и необходимых условий его транспортировки. По факту передачи груза к транспортировке Экспедитором составляет</w:t>
      </w:r>
      <w:r>
        <w:rPr>
          <w:lang w:val="ru-RU"/>
        </w:rPr>
        <w:t>ся Экспедиторская расписка, образец которой является Приложением № 2 к Договору.</w:t>
      </w:r>
      <w:r w:rsidRPr="007522E6">
        <w:rPr>
          <w:lang w:val="ru-RU"/>
        </w:rPr>
        <w:t xml:space="preserve"> В </w:t>
      </w:r>
      <w:r>
        <w:rPr>
          <w:lang w:val="ru-RU"/>
        </w:rPr>
        <w:t>Экспедиторской расписке</w:t>
      </w:r>
      <w:r w:rsidRPr="007522E6">
        <w:rPr>
          <w:lang w:val="ru-RU"/>
        </w:rPr>
        <w:t xml:space="preserve"> указывается наименование, масса (вес), объем (в кубах) груза, количество мест и заверяется подписями представителей Экспедитора и грузоотправителя. </w:t>
      </w:r>
    </w:p>
    <w:p w:rsidR="00222D55" w:rsidRPr="007522E6" w:rsidRDefault="00222D55" w:rsidP="00A7663F">
      <w:pPr>
        <w:jc w:val="both"/>
        <w:rPr>
          <w:lang w:val="ru-RU"/>
        </w:rPr>
      </w:pPr>
      <w:r w:rsidRPr="007522E6">
        <w:rPr>
          <w:lang w:val="ru-RU"/>
        </w:rPr>
        <w:t xml:space="preserve">4.5. </w:t>
      </w:r>
      <w:r w:rsidR="00B75324" w:rsidRPr="007522E6">
        <w:rPr>
          <w:lang w:val="ru-RU"/>
        </w:rPr>
        <w:t>Срок доставки железнодорожным транспортом исчисляется в соответствии с Правилами исчисления сроков доставки грузов железнодорожным транспортом, утв.</w:t>
      </w:r>
      <w:r w:rsidR="00B75324">
        <w:rPr>
          <w:lang w:val="ru-RU"/>
        </w:rPr>
        <w:t xml:space="preserve"> </w:t>
      </w:r>
      <w:r w:rsidR="00B75324" w:rsidRPr="007522E6">
        <w:rPr>
          <w:lang w:val="ru-RU"/>
        </w:rPr>
        <w:t>Приказом МПС России №</w:t>
      </w:r>
      <w:r w:rsidR="00B75324">
        <w:rPr>
          <w:lang w:val="ru-RU"/>
        </w:rPr>
        <w:t>245</w:t>
      </w:r>
      <w:r w:rsidR="00B75324" w:rsidRPr="007522E6">
        <w:rPr>
          <w:lang w:val="ru-RU"/>
        </w:rPr>
        <w:t xml:space="preserve"> от </w:t>
      </w:r>
      <w:r w:rsidR="00B75324">
        <w:rPr>
          <w:lang w:val="ru-RU"/>
        </w:rPr>
        <w:t>07.08.2015</w:t>
      </w:r>
      <w:r w:rsidR="00B75324" w:rsidRPr="007522E6">
        <w:rPr>
          <w:lang w:val="ru-RU"/>
        </w:rPr>
        <w:t xml:space="preserve"> года. В случае перевозки грузов железнодорожным транспортом с перевалкой, срок доставки увеличивается на 7 дней.</w:t>
      </w:r>
    </w:p>
    <w:p w:rsidR="00222D55" w:rsidRPr="007522E6" w:rsidRDefault="00222D55" w:rsidP="00A7663F">
      <w:pPr>
        <w:jc w:val="both"/>
        <w:rPr>
          <w:lang w:val="ru-RU"/>
        </w:rPr>
      </w:pPr>
      <w:r w:rsidRPr="007522E6">
        <w:rPr>
          <w:lang w:val="ru-RU"/>
        </w:rPr>
        <w:t xml:space="preserve">4.6. Груз, доставленный до места назначения, указанного в </w:t>
      </w:r>
      <w:r>
        <w:rPr>
          <w:color w:val="000000"/>
          <w:lang w:val="ru-RU"/>
        </w:rPr>
        <w:t>П</w:t>
      </w:r>
      <w:r w:rsidRPr="000804F3">
        <w:rPr>
          <w:color w:val="000000"/>
          <w:lang w:val="ru-RU"/>
        </w:rPr>
        <w:t>оручении экспедитору</w:t>
      </w:r>
      <w:r w:rsidRPr="007522E6">
        <w:rPr>
          <w:lang w:val="ru-RU"/>
        </w:rPr>
        <w:t>, подлежит передачи грузополучателю. Груз передается грузополучателю в том же порядке и на тех же условиях, на каких он принимался от грузоотправителя, то есть по количеству мест.</w:t>
      </w:r>
    </w:p>
    <w:p w:rsidR="00222D55" w:rsidRPr="007522E6" w:rsidRDefault="00222D55" w:rsidP="00A7663F">
      <w:pPr>
        <w:jc w:val="both"/>
        <w:rPr>
          <w:lang w:val="ru-RU"/>
        </w:rPr>
      </w:pPr>
      <w:r w:rsidRPr="007522E6">
        <w:rPr>
          <w:lang w:val="ru-RU"/>
        </w:rPr>
        <w:t>4.7. В случае повреждения (порчи) груза и предъявления претензии грузополучателем, Экспедитор вправе требовать передачи ему для последующего удерживания до выплаты возмещения, поврежденный (испорченный) в процессе перевозки груз. Порядок использования удержанного груза после выплаты возмещения определяется сторонами дополнительно.</w:t>
      </w:r>
    </w:p>
    <w:p w:rsidR="00222D55" w:rsidRPr="007522E6" w:rsidRDefault="00222D55" w:rsidP="00A7663F">
      <w:pPr>
        <w:jc w:val="both"/>
        <w:rPr>
          <w:lang w:val="ru-RU"/>
        </w:rPr>
      </w:pPr>
      <w:r w:rsidRPr="007522E6">
        <w:rPr>
          <w:lang w:val="ru-RU"/>
        </w:rPr>
        <w:t xml:space="preserve">4.8. Обязанности  Экспедитора  по оказанию услуг по настоящему Договору считаются исполненными с момента проставления грузополучателем на станции назначения в транспортно-экспедиционной накладной Экспедитора отметки «груз принят» или с момента прибытия </w:t>
      </w:r>
      <w:proofErr w:type="gramStart"/>
      <w:r w:rsidRPr="007522E6">
        <w:rPr>
          <w:lang w:val="ru-RU"/>
        </w:rPr>
        <w:t>груза Клиента</w:t>
      </w:r>
      <w:proofErr w:type="gramEnd"/>
      <w:r w:rsidRPr="007522E6">
        <w:rPr>
          <w:lang w:val="ru-RU"/>
        </w:rPr>
        <w:t xml:space="preserve"> на станцию назначения, если выгрузку осуществляет сам грузополучатель. </w:t>
      </w:r>
    </w:p>
    <w:p w:rsidR="00222D55" w:rsidRPr="007522E6" w:rsidRDefault="00222D55" w:rsidP="00A7663F">
      <w:pPr>
        <w:jc w:val="both"/>
        <w:rPr>
          <w:lang w:val="ru-RU"/>
        </w:rPr>
      </w:pPr>
      <w:r w:rsidRPr="007522E6">
        <w:rPr>
          <w:lang w:val="ru-RU"/>
        </w:rPr>
        <w:t xml:space="preserve">4.9. В случае неполучения </w:t>
      </w:r>
      <w:r>
        <w:rPr>
          <w:lang w:val="ru-RU"/>
        </w:rPr>
        <w:t>груза грузополучателем в течение</w:t>
      </w:r>
      <w:r w:rsidRPr="007522E6">
        <w:rPr>
          <w:lang w:val="ru-RU"/>
        </w:rPr>
        <w:t xml:space="preserve"> 24 часов с момента прибы</w:t>
      </w:r>
      <w:r w:rsidR="00FC029C">
        <w:rPr>
          <w:lang w:val="ru-RU"/>
        </w:rPr>
        <w:t>тия груза на станцию назначения</w:t>
      </w:r>
      <w:r w:rsidRPr="007522E6">
        <w:rPr>
          <w:lang w:val="ru-RU"/>
        </w:rPr>
        <w:t>, ответственность за получение и состояние груза несет Клиент.</w:t>
      </w:r>
    </w:p>
    <w:p w:rsidR="00222D55" w:rsidRDefault="00222D55" w:rsidP="00A7663F">
      <w:pPr>
        <w:jc w:val="both"/>
        <w:rPr>
          <w:lang w:val="ru-RU"/>
        </w:rPr>
      </w:pPr>
      <w:smartTag w:uri="urn:schemas-microsoft-com:office:smarttags" w:element="time">
        <w:smartTagPr>
          <w:attr w:name="Minute" w:val="10"/>
          <w:attr w:name="Hour" w:val="4"/>
        </w:smartTagPr>
        <w:r w:rsidRPr="007522E6">
          <w:rPr>
            <w:lang w:val="ru-RU"/>
          </w:rPr>
          <w:t>4.10.</w:t>
        </w:r>
      </w:smartTag>
      <w:r w:rsidRPr="007522E6">
        <w:rPr>
          <w:lang w:val="ru-RU"/>
        </w:rPr>
        <w:t xml:space="preserve"> </w:t>
      </w:r>
      <w:r>
        <w:rPr>
          <w:lang w:val="ru-RU"/>
        </w:rPr>
        <w:t>В случае</w:t>
      </w:r>
      <w:r w:rsidRPr="007522E6">
        <w:rPr>
          <w:lang w:val="ru-RU"/>
        </w:rPr>
        <w:t xml:space="preserve"> если во время выдачи груза получатель, указанный в</w:t>
      </w:r>
      <w:r w:rsidRPr="00F50530">
        <w:rPr>
          <w:b/>
          <w:color w:val="FF0000"/>
          <w:lang w:val="ru-RU"/>
        </w:rPr>
        <w:t xml:space="preserve"> </w:t>
      </w:r>
      <w:r w:rsidRPr="000804F3">
        <w:rPr>
          <w:color w:val="000000"/>
          <w:lang w:val="ru-RU"/>
        </w:rPr>
        <w:t>Поручении экспедитору</w:t>
      </w:r>
      <w:r w:rsidRPr="007522E6">
        <w:rPr>
          <w:lang w:val="ru-RU"/>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полностью и неповрежденным.  На основании указанного уведомления в момент разгрузки груза полномочными представителями обеих сторон в месте и во время разгрузки составляется акт состояния груза в двух экземплярах, по одному для каждой из сторон.</w:t>
      </w:r>
    </w:p>
    <w:p w:rsidR="00222D55" w:rsidRPr="00724DD8" w:rsidRDefault="00222D55" w:rsidP="00A7663F">
      <w:pPr>
        <w:jc w:val="both"/>
        <w:rPr>
          <w:lang w:val="ru-RU"/>
        </w:rPr>
      </w:pPr>
      <w:r w:rsidRPr="00724DD8">
        <w:rPr>
          <w:lang w:val="ru-RU"/>
        </w:rPr>
        <w:t xml:space="preserve">4.11. После получения груза Грузополучателем Экспедитор </w:t>
      </w:r>
      <w:r>
        <w:rPr>
          <w:lang w:val="ru-RU"/>
        </w:rPr>
        <w:t>с помощью почтовой, курьерской, электронной, факсимильной связи</w:t>
      </w:r>
      <w:r w:rsidRPr="00724DD8">
        <w:rPr>
          <w:lang w:val="ru-RU"/>
        </w:rPr>
        <w:t xml:space="preserve"> направляет в адрес Клиента Акт приёма – передачи оказанных услуг (далее Акт).</w:t>
      </w:r>
    </w:p>
    <w:p w:rsidR="00222D55" w:rsidRPr="007522E6" w:rsidRDefault="00222D55" w:rsidP="00A7663F">
      <w:pPr>
        <w:jc w:val="both"/>
        <w:rPr>
          <w:lang w:val="ru-RU"/>
        </w:rPr>
      </w:pPr>
      <w:r w:rsidRPr="00724DD8">
        <w:rPr>
          <w:lang w:val="ru-RU"/>
        </w:rPr>
        <w:t>4.12. Клиент в течени</w:t>
      </w:r>
      <w:r w:rsidR="006844F0" w:rsidRPr="00724DD8">
        <w:rPr>
          <w:lang w:val="ru-RU"/>
        </w:rPr>
        <w:t>е</w:t>
      </w:r>
      <w:r w:rsidRPr="00724DD8">
        <w:rPr>
          <w:lang w:val="ru-RU"/>
        </w:rPr>
        <w:t xml:space="preserve"> 3-х рабочих дней, после получения Акта, д</w:t>
      </w:r>
      <w:r>
        <w:rPr>
          <w:lang w:val="ru-RU"/>
        </w:rPr>
        <w:t>олжен его подписать и направить с помощью почтовой, курьерской, электронной, факсимильной связи</w:t>
      </w:r>
      <w:r w:rsidRPr="00724DD8">
        <w:rPr>
          <w:lang w:val="ru-RU"/>
        </w:rPr>
        <w:t xml:space="preserve"> в адрес Экспедитора. В случае неполучения Экспедитором в течени</w:t>
      </w:r>
      <w:r w:rsidR="006844F0" w:rsidRPr="00724DD8">
        <w:rPr>
          <w:lang w:val="ru-RU"/>
        </w:rPr>
        <w:t>е</w:t>
      </w:r>
      <w:r w:rsidRPr="00724DD8">
        <w:rPr>
          <w:lang w:val="ru-RU"/>
        </w:rPr>
        <w:t xml:space="preserve"> 5-ти рабочих дней подписанного Акта или письменных, мотивированных возражений по поводу подписания Акта, после получения его Клиентом, он считается подписанным без возражений.</w:t>
      </w:r>
    </w:p>
    <w:p w:rsidR="00222D55" w:rsidRPr="007522E6" w:rsidRDefault="00222D55" w:rsidP="00A7663F">
      <w:pPr>
        <w:tabs>
          <w:tab w:val="left" w:pos="2340"/>
        </w:tabs>
        <w:rPr>
          <w:b/>
          <w:lang w:val="ru-RU"/>
        </w:rPr>
      </w:pPr>
    </w:p>
    <w:p w:rsidR="00222D55" w:rsidRPr="007522E6" w:rsidRDefault="00222D55" w:rsidP="00A7663F">
      <w:pPr>
        <w:tabs>
          <w:tab w:val="left" w:pos="2340"/>
        </w:tabs>
        <w:jc w:val="center"/>
        <w:rPr>
          <w:b/>
          <w:lang w:val="ru-RU"/>
        </w:rPr>
      </w:pPr>
      <w:r w:rsidRPr="007522E6">
        <w:rPr>
          <w:b/>
          <w:lang w:val="ru-RU"/>
        </w:rPr>
        <w:t>5. Ответственность сторон.</w:t>
      </w:r>
    </w:p>
    <w:p w:rsidR="00222D55" w:rsidRPr="007522E6" w:rsidRDefault="00222D55" w:rsidP="00A7663F">
      <w:pPr>
        <w:tabs>
          <w:tab w:val="left" w:pos="2340"/>
        </w:tabs>
        <w:rPr>
          <w:b/>
          <w:lang w:val="ru-RU"/>
        </w:rPr>
      </w:pPr>
    </w:p>
    <w:p w:rsidR="00222D55" w:rsidRPr="007522E6" w:rsidRDefault="00222D55" w:rsidP="00A7663F">
      <w:pPr>
        <w:jc w:val="both"/>
        <w:rPr>
          <w:lang w:val="ru-RU"/>
        </w:rPr>
      </w:pPr>
      <w:r w:rsidRPr="007522E6">
        <w:rPr>
          <w:lang w:val="ru-RU"/>
        </w:rPr>
        <w:t xml:space="preserve">5.1. За неисполнение или ненадлежащее исполнение обязанностей, предусмотренных настоящим Договором и действующим законодательством,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 № 87-Ф3 от </w:t>
      </w:r>
      <w:smartTag w:uri="urn:schemas-microsoft-com:office:smarttags" w:element="date">
        <w:smartTagPr>
          <w:attr w:name="Year" w:val="2003"/>
          <w:attr w:name="Day" w:val="30"/>
          <w:attr w:name="Month" w:val="06"/>
          <w:attr w:name="ls" w:val="trans"/>
        </w:smartTagPr>
        <w:r w:rsidRPr="007522E6">
          <w:rPr>
            <w:lang w:val="ru-RU"/>
          </w:rPr>
          <w:t>30.06.2003</w:t>
        </w:r>
      </w:smartTag>
      <w:r w:rsidRPr="007522E6">
        <w:rPr>
          <w:lang w:val="ru-RU"/>
        </w:rPr>
        <w:t>г.</w:t>
      </w:r>
    </w:p>
    <w:p w:rsidR="00222D55" w:rsidRPr="007522E6" w:rsidRDefault="00222D55" w:rsidP="00A7663F">
      <w:pPr>
        <w:jc w:val="both"/>
        <w:rPr>
          <w:lang w:val="ru-RU"/>
        </w:rPr>
      </w:pPr>
      <w:r w:rsidRPr="007522E6">
        <w:rPr>
          <w:lang w:val="ru-RU"/>
        </w:rPr>
        <w:t xml:space="preserve">5.2. При транспортировке груза предусматривается норма возможных повреждений – бой, потеря товарного вида, поломка груза и т.п. – в размере 0,5% от общей стоимости груза, указанной в накладной, которая не подлежит возмещению. </w:t>
      </w:r>
    </w:p>
    <w:p w:rsidR="00222D55" w:rsidRPr="007522E6" w:rsidRDefault="00222D55" w:rsidP="00A7663F">
      <w:pPr>
        <w:jc w:val="both"/>
        <w:rPr>
          <w:lang w:val="ru-RU"/>
        </w:rPr>
      </w:pPr>
      <w:r w:rsidRPr="007522E6">
        <w:rPr>
          <w:lang w:val="ru-RU"/>
        </w:rPr>
        <w:t>5.3. Ответственность Экспедитора:</w:t>
      </w:r>
    </w:p>
    <w:p w:rsidR="00222D55" w:rsidRPr="007522E6" w:rsidRDefault="00222D55" w:rsidP="00A7663F">
      <w:pPr>
        <w:jc w:val="both"/>
        <w:rPr>
          <w:lang w:val="ru-RU"/>
        </w:rPr>
      </w:pPr>
      <w:r w:rsidRPr="007522E6">
        <w:rPr>
          <w:lang w:val="ru-RU"/>
        </w:rPr>
        <w:t xml:space="preserve">        5.3.1. Экспедитор несет ответственность перед Клиентом в виде реального ущерба за утрату, недостачу или повреждение груза после принятия его Экспедитором и до выдачи груза получателю, если не докажет, что утрата, недостача или повреждение груза произошли вследствие обстоятельств, которые Экспедитор не мог предотвратить и устранение от него не зависело. Размер ответственности Экспедитора перед Клиентом определяется в следующем размере:</w:t>
      </w:r>
    </w:p>
    <w:p w:rsidR="00222D55" w:rsidRPr="007522E6" w:rsidRDefault="00222D55" w:rsidP="00A7663F">
      <w:pPr>
        <w:jc w:val="both"/>
        <w:rPr>
          <w:lang w:val="ru-RU"/>
        </w:rPr>
      </w:pPr>
      <w:r w:rsidRPr="007522E6">
        <w:rPr>
          <w:lang w:val="ru-RU"/>
        </w:rPr>
        <w:t>- за утрату или недостачу груза, принятого Экспедитором с объявлением ценности (с соблюдением условий п.2.4.3.Настоящего Договора), в размере объявленной ценности или части объявленной ценности, пропорционально недостающей части.</w:t>
      </w:r>
    </w:p>
    <w:p w:rsidR="00222D55" w:rsidRPr="007522E6" w:rsidRDefault="00222D55" w:rsidP="00A7663F">
      <w:pPr>
        <w:jc w:val="both"/>
        <w:rPr>
          <w:lang w:val="ru-RU"/>
        </w:rPr>
      </w:pPr>
      <w:r w:rsidRPr="007522E6">
        <w:rPr>
          <w:lang w:val="ru-RU"/>
        </w:rPr>
        <w:t>- за утрату или недостачу грузу, принятого Экспедитором для перевозки без объявления ценности в размере действительной стоимости груза или недостающей его части.</w:t>
      </w:r>
    </w:p>
    <w:p w:rsidR="00222D55" w:rsidRPr="007522E6" w:rsidRDefault="00FC029C" w:rsidP="00A7663F">
      <w:pPr>
        <w:jc w:val="both"/>
        <w:rPr>
          <w:lang w:val="ru-RU"/>
        </w:rPr>
      </w:pPr>
      <w:r>
        <w:rPr>
          <w:lang w:val="ru-RU"/>
        </w:rPr>
        <w:t>- за повреждение (порчу</w:t>
      </w:r>
      <w:r w:rsidR="00222D55" w:rsidRPr="007522E6">
        <w:rPr>
          <w:lang w:val="ru-RU"/>
        </w:rPr>
        <w:t>) груза, прин</w:t>
      </w:r>
      <w:r w:rsidR="00222D55">
        <w:rPr>
          <w:lang w:val="ru-RU"/>
        </w:rPr>
        <w:t>ятого Экспедитором для перевозки</w:t>
      </w:r>
      <w:r w:rsidR="00222D55" w:rsidRPr="007522E6">
        <w:rPr>
          <w:lang w:val="ru-RU"/>
        </w:rPr>
        <w:t xml:space="preserve"> с объявлением ценности, в размере суммы, на которую понизилась ценность.</w:t>
      </w:r>
    </w:p>
    <w:p w:rsidR="00222D55" w:rsidRPr="007522E6" w:rsidRDefault="00FC029C" w:rsidP="00A7663F">
      <w:pPr>
        <w:jc w:val="both"/>
        <w:rPr>
          <w:lang w:val="ru-RU"/>
        </w:rPr>
      </w:pPr>
      <w:r>
        <w:rPr>
          <w:lang w:val="ru-RU"/>
        </w:rPr>
        <w:t>- за повреждение (порчу</w:t>
      </w:r>
      <w:r w:rsidR="00222D55" w:rsidRPr="007522E6">
        <w:rPr>
          <w:lang w:val="ru-RU"/>
        </w:rPr>
        <w:t>) груза, прин</w:t>
      </w:r>
      <w:r w:rsidR="00222D55">
        <w:rPr>
          <w:lang w:val="ru-RU"/>
        </w:rPr>
        <w:t>ятого Экспедитором для перевозки</w:t>
      </w:r>
      <w:r w:rsidR="00222D55" w:rsidRPr="007522E6">
        <w:rPr>
          <w:lang w:val="ru-RU"/>
        </w:rPr>
        <w:t xml:space="preserve"> без объявления ценности, в размере суммы, на которую понизилась действительная стоимость груза.</w:t>
      </w:r>
    </w:p>
    <w:p w:rsidR="00222D55" w:rsidRPr="007522E6" w:rsidRDefault="00222D55" w:rsidP="00A7663F">
      <w:pPr>
        <w:jc w:val="both"/>
        <w:rPr>
          <w:lang w:val="ru-RU"/>
        </w:rPr>
      </w:pPr>
      <w:r w:rsidRPr="007522E6">
        <w:rPr>
          <w:lang w:val="ru-RU"/>
        </w:rPr>
        <w:lastRenderedPageBreak/>
        <w:t>Действительная стоимость груза, предусмотренная настоящим пунктом Договора, определяется исходя из его цены, указанной в счет-фактуре продавца.</w:t>
      </w:r>
    </w:p>
    <w:p w:rsidR="00222D55" w:rsidRPr="007522E6" w:rsidRDefault="00222D55" w:rsidP="00A7663F">
      <w:pPr>
        <w:jc w:val="both"/>
        <w:rPr>
          <w:lang w:val="ru-RU"/>
        </w:rPr>
      </w:pPr>
      <w:r w:rsidRPr="007522E6">
        <w:rPr>
          <w:lang w:val="ru-RU"/>
        </w:rPr>
        <w:t>5.3.2. Груз считается утраченным, если он не был выдан по истечении 30 (Тридцати) дней со дня истечения срока доставки, определенного п. 4.5. настоящего Договора. Груз, который был доставлен, но не был выдан получателю, указанному в настоящем Договоре,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п.9.2. настоящего Договора.</w:t>
      </w:r>
    </w:p>
    <w:p w:rsidR="00222D55" w:rsidRPr="007522E6" w:rsidRDefault="00222D55" w:rsidP="00A7663F">
      <w:pPr>
        <w:jc w:val="both"/>
        <w:rPr>
          <w:lang w:val="ru-RU"/>
        </w:rPr>
      </w:pPr>
      <w:r w:rsidRPr="007522E6">
        <w:rPr>
          <w:lang w:val="ru-RU"/>
        </w:rPr>
        <w:t>5.3.3. За нарушение срока доставки груза по настоящему Договору Экспедитор уплачивает Клиенту штраф в размере 0,1% от стоимости транспортно-экспедиционных услуг Экспедитора.</w:t>
      </w:r>
    </w:p>
    <w:p w:rsidR="00222D55" w:rsidRPr="007522E6" w:rsidRDefault="00222D55" w:rsidP="00A7663F">
      <w:pPr>
        <w:jc w:val="both"/>
        <w:rPr>
          <w:lang w:val="ru-RU"/>
        </w:rPr>
      </w:pPr>
      <w:r w:rsidRPr="007522E6">
        <w:rPr>
          <w:lang w:val="ru-RU"/>
        </w:rPr>
        <w:t>5.3.4. Возложение исполнения обязательств на третье лицо не освобождает Экспедитора от ответственности перед Клиентом.</w:t>
      </w:r>
    </w:p>
    <w:p w:rsidR="00222D55" w:rsidRPr="007522E6" w:rsidRDefault="00222D55" w:rsidP="00A7663F">
      <w:pPr>
        <w:jc w:val="both"/>
        <w:rPr>
          <w:lang w:val="ru-RU"/>
        </w:rPr>
      </w:pPr>
      <w:r w:rsidRPr="007522E6">
        <w:rPr>
          <w:lang w:val="ru-RU"/>
        </w:rPr>
        <w:t>5.3.5. В случае, если Экспедитор докажет, что нарушение обязательств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222D55" w:rsidRPr="007522E6" w:rsidRDefault="00222D55" w:rsidP="00A7663F">
      <w:pPr>
        <w:jc w:val="both"/>
        <w:rPr>
          <w:lang w:val="ru-RU"/>
        </w:rPr>
      </w:pPr>
      <w:r w:rsidRPr="007522E6">
        <w:rPr>
          <w:lang w:val="ru-RU"/>
        </w:rPr>
        <w:t xml:space="preserve">5.3.6. Экспедитор не несет ответственность за </w:t>
      </w:r>
      <w:proofErr w:type="spellStart"/>
      <w:r w:rsidRPr="007522E6">
        <w:rPr>
          <w:lang w:val="ru-RU"/>
        </w:rPr>
        <w:t>внутритарную</w:t>
      </w:r>
      <w:proofErr w:type="spellEnd"/>
      <w:r w:rsidRPr="007522E6">
        <w:rPr>
          <w:lang w:val="ru-RU"/>
        </w:rPr>
        <w:t xml:space="preserve"> недостачу содержимого грузовых мест, доставленных в исправной таре (целой упаковке). Экспедитор не несет ответственность за имущественный ущерб, причиненный Клиенту в случае сдаче груза к перевозке в ненадлежащей таре и упаковке.</w:t>
      </w:r>
    </w:p>
    <w:p w:rsidR="00222D55" w:rsidRPr="007522E6" w:rsidRDefault="00222D55" w:rsidP="00A7663F">
      <w:pPr>
        <w:jc w:val="both"/>
        <w:rPr>
          <w:lang w:val="ru-RU"/>
        </w:rPr>
      </w:pPr>
      <w:r w:rsidRPr="007522E6">
        <w:rPr>
          <w:lang w:val="ru-RU"/>
        </w:rPr>
        <w:t xml:space="preserve">5.4. </w:t>
      </w:r>
      <w:r>
        <w:rPr>
          <w:lang w:val="ru-RU"/>
        </w:rPr>
        <w:t>Ответственность Клиента</w:t>
      </w:r>
      <w:r w:rsidRPr="007522E6">
        <w:rPr>
          <w:lang w:val="ru-RU"/>
        </w:rPr>
        <w:t>:</w:t>
      </w:r>
    </w:p>
    <w:p w:rsidR="00222D55" w:rsidRPr="007522E6" w:rsidRDefault="00222D55" w:rsidP="00A7663F">
      <w:pPr>
        <w:jc w:val="both"/>
        <w:rPr>
          <w:lang w:val="ru-RU"/>
        </w:rPr>
      </w:pPr>
      <w:r w:rsidRPr="007522E6">
        <w:rPr>
          <w:lang w:val="ru-RU"/>
        </w:rPr>
        <w:t>5.4.1. В случае нарушения Клиентом сроков оплаты выставленного счета (п. 3.3. Договора) Клиент уплачивает Экспедитору по его письменному требованию пеню в размере 0,1 (Ноль целых и одна десятая) % от своевременно неоплаченной суммы за каждый день просрочки, но не более чем сумма соответ</w:t>
      </w:r>
      <w:r>
        <w:rPr>
          <w:lang w:val="ru-RU"/>
        </w:rPr>
        <w:t>ствующего неоплаченного счета.</w:t>
      </w:r>
    </w:p>
    <w:p w:rsidR="00222D55" w:rsidRPr="007522E6" w:rsidRDefault="00222D55" w:rsidP="00A7663F">
      <w:pPr>
        <w:jc w:val="both"/>
        <w:rPr>
          <w:lang w:val="ru-RU"/>
        </w:rPr>
      </w:pPr>
      <w:r w:rsidRPr="007522E6">
        <w:rPr>
          <w:lang w:val="ru-RU"/>
        </w:rPr>
        <w:t>5.4.2. За неисполнение обязаннос</w:t>
      </w:r>
      <w:r>
        <w:rPr>
          <w:lang w:val="ru-RU"/>
        </w:rPr>
        <w:t>тей по представлению информации</w:t>
      </w:r>
      <w:r w:rsidRPr="007522E6">
        <w:rPr>
          <w:lang w:val="ru-RU"/>
        </w:rPr>
        <w:t>, указанной в п. 2.3.6. настоящего Договора, если это привлекло за собой убытки Экспедитора, Клиент несет ответственность по возмещению убытков, причиненных Экспедитору.</w:t>
      </w:r>
    </w:p>
    <w:p w:rsidR="00222D55" w:rsidRPr="007522E6" w:rsidRDefault="00222D55" w:rsidP="00A7663F">
      <w:pPr>
        <w:jc w:val="both"/>
        <w:rPr>
          <w:lang w:val="ru-RU"/>
        </w:rPr>
      </w:pPr>
      <w:r w:rsidRPr="007522E6">
        <w:rPr>
          <w:lang w:val="ru-RU"/>
        </w:rPr>
        <w:t xml:space="preserve">5.4.3. </w:t>
      </w:r>
      <w:r>
        <w:rPr>
          <w:lang w:val="ru-RU"/>
        </w:rPr>
        <w:t>В случае</w:t>
      </w:r>
      <w:r w:rsidRPr="007522E6">
        <w:rPr>
          <w:lang w:val="ru-RU"/>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настоящим Договором, клиент уплачивает  Экспедитору помимо указанных расходов штраф в размере 10 (Десяти) % суммы этих расходов.</w:t>
      </w:r>
    </w:p>
    <w:p w:rsidR="00222D55" w:rsidRPr="007522E6" w:rsidRDefault="00222D55" w:rsidP="00A7663F">
      <w:pPr>
        <w:jc w:val="both"/>
        <w:rPr>
          <w:lang w:val="ru-RU"/>
        </w:rPr>
      </w:pPr>
      <w:r w:rsidRPr="007522E6">
        <w:rPr>
          <w:lang w:val="ru-RU"/>
        </w:rPr>
        <w:t xml:space="preserve">5.4.4. За </w:t>
      </w:r>
      <w:proofErr w:type="spellStart"/>
      <w:r w:rsidRPr="007522E6">
        <w:rPr>
          <w:lang w:val="ru-RU"/>
        </w:rPr>
        <w:t>непредъявление</w:t>
      </w:r>
      <w:proofErr w:type="spellEnd"/>
      <w:r w:rsidRPr="007522E6">
        <w:rPr>
          <w:lang w:val="ru-RU"/>
        </w:rPr>
        <w:t xml:space="preserve"> заявленных грузов, неиспользование  поданных транспортных средств или отказе от предусмотренных </w:t>
      </w:r>
      <w:r>
        <w:rPr>
          <w:color w:val="000000"/>
          <w:lang w:val="ru-RU"/>
        </w:rPr>
        <w:t>П</w:t>
      </w:r>
      <w:r w:rsidRPr="000804F3">
        <w:rPr>
          <w:color w:val="000000"/>
          <w:lang w:val="ru-RU"/>
        </w:rPr>
        <w:t>оручением экспедитору</w:t>
      </w:r>
      <w:r w:rsidRPr="007522E6">
        <w:rPr>
          <w:lang w:val="ru-RU"/>
        </w:rPr>
        <w:t xml:space="preserve"> вагонов (автомобилей) со стороны клиента, последней обязан уплатить Экспедитору неустойку в размере 5 (пяти) % от стоимости транспортно-экспедиционных, Услуг, а также возместить убытки, связанные с простоем порожних вагонов, холостым пробегом автотранспорта и др.</w:t>
      </w:r>
    </w:p>
    <w:p w:rsidR="004775CD" w:rsidRDefault="004775CD" w:rsidP="00A7663F">
      <w:pPr>
        <w:tabs>
          <w:tab w:val="left" w:pos="2340"/>
        </w:tabs>
        <w:rPr>
          <w:b/>
          <w:lang w:val="ru-RU"/>
        </w:rPr>
      </w:pPr>
    </w:p>
    <w:p w:rsidR="00222D55" w:rsidRPr="007522E6" w:rsidRDefault="00222D55" w:rsidP="00A7663F">
      <w:pPr>
        <w:tabs>
          <w:tab w:val="left" w:pos="2340"/>
        </w:tabs>
        <w:jc w:val="center"/>
        <w:rPr>
          <w:b/>
          <w:lang w:val="ru-RU"/>
        </w:rPr>
      </w:pPr>
      <w:r w:rsidRPr="007522E6">
        <w:rPr>
          <w:b/>
          <w:lang w:val="ru-RU"/>
        </w:rPr>
        <w:t>6.</w:t>
      </w:r>
      <w:r>
        <w:rPr>
          <w:b/>
          <w:lang w:val="ru-RU"/>
        </w:rPr>
        <w:t xml:space="preserve"> </w:t>
      </w:r>
      <w:r w:rsidRPr="007522E6">
        <w:rPr>
          <w:b/>
          <w:lang w:val="ru-RU"/>
        </w:rPr>
        <w:t>Обстоятельства непреодолимой силы.</w:t>
      </w:r>
    </w:p>
    <w:p w:rsidR="00222D55" w:rsidRPr="007522E6" w:rsidRDefault="00222D55" w:rsidP="00A7663F">
      <w:pPr>
        <w:tabs>
          <w:tab w:val="left" w:pos="2340"/>
        </w:tabs>
        <w:rPr>
          <w:b/>
          <w:lang w:val="ru-RU"/>
        </w:rPr>
      </w:pPr>
    </w:p>
    <w:p w:rsidR="00222D55" w:rsidRPr="007522E6" w:rsidRDefault="00222D55" w:rsidP="00A7663F">
      <w:pPr>
        <w:jc w:val="both"/>
        <w:rPr>
          <w:lang w:val="ru-RU"/>
        </w:rPr>
      </w:pPr>
      <w:r w:rsidRPr="007522E6">
        <w:rPr>
          <w:lang w:val="ru-RU"/>
        </w:rPr>
        <w:t>6.1. Стороны настоящего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222D55" w:rsidRPr="007522E6" w:rsidRDefault="00222D55" w:rsidP="00A7663F">
      <w:pPr>
        <w:jc w:val="both"/>
        <w:rPr>
          <w:lang w:val="ru-RU"/>
        </w:rPr>
      </w:pPr>
      <w:r w:rsidRPr="007522E6">
        <w:rPr>
          <w:lang w:val="ru-RU"/>
        </w:rPr>
        <w:t xml:space="preserve">6.2.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стихийные бедствия, чрезвычайные </w:t>
      </w:r>
      <w:r>
        <w:rPr>
          <w:lang w:val="ru-RU"/>
        </w:rPr>
        <w:t>события социального характера (</w:t>
      </w:r>
      <w:r w:rsidRPr="007522E6">
        <w:rPr>
          <w:lang w:val="ru-RU"/>
        </w:rPr>
        <w:t>во</w:t>
      </w:r>
      <w:r>
        <w:rPr>
          <w:lang w:val="ru-RU"/>
        </w:rPr>
        <w:t>йна, массовые беспорядки и т.п.</w:t>
      </w:r>
      <w:r w:rsidRPr="007522E6">
        <w:rPr>
          <w:lang w:val="ru-RU"/>
        </w:rPr>
        <w:t>)</w:t>
      </w:r>
    </w:p>
    <w:p w:rsidR="00222D55" w:rsidRPr="007522E6" w:rsidRDefault="00222D55" w:rsidP="00A7663F">
      <w:pPr>
        <w:jc w:val="both"/>
        <w:rPr>
          <w:lang w:val="ru-RU"/>
        </w:rPr>
      </w:pPr>
      <w:r w:rsidRPr="007522E6">
        <w:rPr>
          <w:lang w:val="ru-RU"/>
        </w:rPr>
        <w:t>6.3. Сторона, в отношении которой действуют обстоятельства непреодолимой силы, обязана в течение 10 (Десяти) календарных дней с момента наступления указанных обстоятельств направить уведомление другой стороне о невозможности исполнения обязательства.</w:t>
      </w:r>
    </w:p>
    <w:p w:rsidR="00222D55" w:rsidRPr="007522E6" w:rsidRDefault="00222D55" w:rsidP="00A7663F">
      <w:pPr>
        <w:jc w:val="both"/>
        <w:rPr>
          <w:lang w:val="ru-RU"/>
        </w:rPr>
      </w:pPr>
      <w:r w:rsidRPr="007522E6">
        <w:rPr>
          <w:lang w:val="ru-RU"/>
        </w:rPr>
        <w:t>6.4. Сторона, в отношении которой действуют обстоятельства непреодолимой силы, приостанавливает исполнение своих обязанностей по настоящему Договору на период действия обстоятельств непреодолимой силы.</w:t>
      </w:r>
    </w:p>
    <w:p w:rsidR="00222D55" w:rsidRPr="007522E6" w:rsidRDefault="00222D55" w:rsidP="00A7663F">
      <w:pPr>
        <w:jc w:val="both"/>
        <w:rPr>
          <w:lang w:val="ru-RU"/>
        </w:rPr>
      </w:pPr>
      <w:r w:rsidRPr="007522E6">
        <w:rPr>
          <w:lang w:val="ru-RU"/>
        </w:rPr>
        <w:t>6.5. Сторона, ссылающаяся на обстоятельства непреодолимой силы, должна представить другой Стороне документальное подтверждение наступления таких обстоятельств.</w:t>
      </w:r>
    </w:p>
    <w:p w:rsidR="00222D55" w:rsidRPr="007522E6" w:rsidRDefault="00222D55" w:rsidP="00A7663F">
      <w:pPr>
        <w:jc w:val="both"/>
        <w:rPr>
          <w:lang w:val="ru-RU"/>
        </w:rPr>
      </w:pPr>
      <w:r w:rsidRPr="007522E6">
        <w:rPr>
          <w:lang w:val="ru-RU"/>
        </w:rPr>
        <w:t>6.6. В случае если период действия обстоятельств непреодолимой силы превышает 3 (три) месяца подряд, то любая из сторон вправе в одностороннем порядке отказаться от исполнения настоящего Договора, исполнив при этом обязательства по оплате услуг, оказанных по настоящему Договору до начала действия обстоятельств непреодолимой силы.</w:t>
      </w:r>
    </w:p>
    <w:p w:rsidR="00222D55" w:rsidRPr="007522E6" w:rsidRDefault="00222D55" w:rsidP="00A7663F">
      <w:pPr>
        <w:tabs>
          <w:tab w:val="left" w:pos="2340"/>
        </w:tabs>
        <w:rPr>
          <w:b/>
          <w:lang w:val="ru-RU"/>
        </w:rPr>
      </w:pPr>
    </w:p>
    <w:p w:rsidR="00222D55" w:rsidRDefault="00222D55" w:rsidP="00A7663F">
      <w:pPr>
        <w:tabs>
          <w:tab w:val="left" w:pos="2340"/>
        </w:tabs>
        <w:jc w:val="center"/>
        <w:rPr>
          <w:b/>
          <w:lang w:val="ru-RU"/>
        </w:rPr>
      </w:pPr>
      <w:r>
        <w:rPr>
          <w:b/>
          <w:lang w:val="ru-RU"/>
        </w:rPr>
        <w:t xml:space="preserve">7. </w:t>
      </w:r>
      <w:r w:rsidRPr="007522E6">
        <w:rPr>
          <w:b/>
          <w:lang w:val="ru-RU"/>
        </w:rPr>
        <w:t>Расторжение договора.</w:t>
      </w:r>
    </w:p>
    <w:p w:rsidR="00222D55" w:rsidRPr="007522E6" w:rsidRDefault="00222D55" w:rsidP="00A7663F">
      <w:pPr>
        <w:tabs>
          <w:tab w:val="left" w:pos="2340"/>
        </w:tabs>
        <w:jc w:val="center"/>
        <w:rPr>
          <w:b/>
          <w:lang w:val="ru-RU"/>
        </w:rPr>
      </w:pPr>
    </w:p>
    <w:p w:rsidR="00071BC8" w:rsidRPr="00071BC8" w:rsidRDefault="00071BC8" w:rsidP="00A7663F">
      <w:pPr>
        <w:jc w:val="both"/>
        <w:rPr>
          <w:lang w:val="ru-RU"/>
        </w:rPr>
      </w:pPr>
      <w:r w:rsidRPr="00071BC8">
        <w:rPr>
          <w:lang w:val="ru-RU"/>
        </w:rPr>
        <w:t>7.1. Настоящий Договор может быть, расторгнут по взаимному соглашению сторон в любое время, совершенному в письменной форме, а также в одностороннем порядке с обязательным письменным извещением другой стороны за 30 дней до предполагаемой даты расторжения договора.</w:t>
      </w:r>
    </w:p>
    <w:p w:rsidR="00071BC8" w:rsidRPr="00071BC8" w:rsidRDefault="00071BC8" w:rsidP="00A7663F">
      <w:pPr>
        <w:jc w:val="both"/>
        <w:rPr>
          <w:lang w:val="ru-RU"/>
        </w:rPr>
      </w:pPr>
      <w:r w:rsidRPr="00071BC8">
        <w:rPr>
          <w:lang w:val="ru-RU"/>
        </w:rPr>
        <w:t>7.2. Истечение срока действия договора или его расторжение не освобождает стороны от надлежащего исполнения обязательств, возникших в рамках настоящего договора.</w:t>
      </w:r>
    </w:p>
    <w:p w:rsidR="00071BC8" w:rsidRDefault="00071BC8" w:rsidP="00A7663F">
      <w:pPr>
        <w:jc w:val="both"/>
        <w:rPr>
          <w:lang w:val="ru-RU"/>
        </w:rPr>
      </w:pPr>
      <w:r w:rsidRPr="00071BC8">
        <w:rPr>
          <w:lang w:val="ru-RU"/>
        </w:rPr>
        <w:t>7.3.  Клиент вправе в одностороннем порядке отказаться от исполнения настоящего Договора в любое время, предупредив Экспедитора об отказе не позднее, чем за 24 часа до момента погрузки.</w:t>
      </w:r>
    </w:p>
    <w:p w:rsidR="00A7663F" w:rsidRDefault="00A7663F" w:rsidP="00A7663F">
      <w:pPr>
        <w:jc w:val="both"/>
        <w:rPr>
          <w:lang w:val="ru-RU"/>
        </w:rPr>
      </w:pPr>
    </w:p>
    <w:p w:rsidR="00A7663F" w:rsidRDefault="00A7663F" w:rsidP="00A7663F">
      <w:pPr>
        <w:jc w:val="both"/>
        <w:rPr>
          <w:lang w:val="ru-RU"/>
        </w:rPr>
      </w:pPr>
    </w:p>
    <w:p w:rsidR="00A7663F" w:rsidRDefault="00A7663F" w:rsidP="00A7663F">
      <w:pPr>
        <w:jc w:val="both"/>
        <w:rPr>
          <w:lang w:val="ru-RU"/>
        </w:rPr>
      </w:pPr>
    </w:p>
    <w:p w:rsidR="00A7663F" w:rsidRPr="00071BC8" w:rsidRDefault="00A7663F" w:rsidP="00A7663F">
      <w:pPr>
        <w:jc w:val="both"/>
        <w:rPr>
          <w:lang w:val="ru-RU"/>
        </w:rPr>
      </w:pPr>
    </w:p>
    <w:p w:rsidR="00222D55" w:rsidRPr="007522E6" w:rsidRDefault="00222D55" w:rsidP="00A7663F">
      <w:pPr>
        <w:tabs>
          <w:tab w:val="left" w:pos="2340"/>
        </w:tabs>
        <w:rPr>
          <w:b/>
          <w:lang w:val="ru-RU"/>
        </w:rPr>
      </w:pPr>
    </w:p>
    <w:p w:rsidR="00222D55" w:rsidRPr="007522E6" w:rsidRDefault="00222D55" w:rsidP="00A7663F">
      <w:pPr>
        <w:tabs>
          <w:tab w:val="left" w:pos="2340"/>
        </w:tabs>
        <w:jc w:val="center"/>
        <w:rPr>
          <w:b/>
          <w:lang w:val="ru-RU"/>
        </w:rPr>
      </w:pPr>
      <w:r>
        <w:rPr>
          <w:b/>
          <w:lang w:val="ru-RU"/>
        </w:rPr>
        <w:t xml:space="preserve">8. </w:t>
      </w:r>
      <w:r w:rsidRPr="007522E6">
        <w:rPr>
          <w:b/>
          <w:lang w:val="ru-RU"/>
        </w:rPr>
        <w:t>Порядок урегулирования разногласий.</w:t>
      </w:r>
    </w:p>
    <w:p w:rsidR="00222D55" w:rsidRPr="007522E6" w:rsidRDefault="00222D55" w:rsidP="00A7663F">
      <w:pPr>
        <w:tabs>
          <w:tab w:val="left" w:pos="2340"/>
        </w:tabs>
        <w:rPr>
          <w:b/>
          <w:lang w:val="ru-RU"/>
        </w:rPr>
      </w:pPr>
    </w:p>
    <w:p w:rsidR="00222D55" w:rsidRDefault="00222D55" w:rsidP="00A7663F">
      <w:pPr>
        <w:jc w:val="both"/>
        <w:rPr>
          <w:lang w:val="ru-RU"/>
        </w:rPr>
      </w:pPr>
      <w:r w:rsidRPr="007522E6">
        <w:rPr>
          <w:lang w:val="ru-RU"/>
        </w:rPr>
        <w:t xml:space="preserve">8.1. Сторонами устанавливается претензионный порядок урегулирования разногласий, возникающих в связи с исполнением настоящего Договора. </w:t>
      </w:r>
    </w:p>
    <w:p w:rsidR="00222D55" w:rsidRPr="007522E6" w:rsidRDefault="00222D55" w:rsidP="00A7663F">
      <w:pPr>
        <w:jc w:val="both"/>
        <w:rPr>
          <w:lang w:val="ru-RU"/>
        </w:rPr>
      </w:pPr>
      <w:r w:rsidRPr="00FC1696">
        <w:rPr>
          <w:lang w:val="ru-RU"/>
        </w:rPr>
        <w:t>8.2. Претензии предъявляются в письменной форме в течени</w:t>
      </w:r>
      <w:r w:rsidR="006844F0" w:rsidRPr="00FC1696">
        <w:rPr>
          <w:lang w:val="ru-RU"/>
        </w:rPr>
        <w:t>е</w:t>
      </w:r>
      <w:r w:rsidRPr="00FC1696">
        <w:rPr>
          <w:lang w:val="ru-RU"/>
        </w:rPr>
        <w:t xml:space="preserve"> </w:t>
      </w:r>
      <w:r>
        <w:rPr>
          <w:lang w:val="ru-RU"/>
        </w:rPr>
        <w:t xml:space="preserve">30 </w:t>
      </w:r>
      <w:r w:rsidRPr="00FC1696">
        <w:rPr>
          <w:lang w:val="ru-RU"/>
        </w:rPr>
        <w:t>(</w:t>
      </w:r>
      <w:r>
        <w:rPr>
          <w:lang w:val="ru-RU"/>
        </w:rPr>
        <w:t>тридцати</w:t>
      </w:r>
      <w:r w:rsidRPr="00FC1696">
        <w:rPr>
          <w:lang w:val="ru-RU"/>
        </w:rPr>
        <w:t xml:space="preserve">) </w:t>
      </w:r>
      <w:r>
        <w:rPr>
          <w:lang w:val="ru-RU"/>
        </w:rPr>
        <w:t>календарных дней</w:t>
      </w:r>
      <w:r w:rsidRPr="00FC1696">
        <w:rPr>
          <w:lang w:val="ru-RU"/>
        </w:rPr>
        <w:t>, после осуществления соответствующей перевозки..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222D55" w:rsidRPr="007522E6" w:rsidRDefault="00222D55" w:rsidP="00A7663F">
      <w:pPr>
        <w:jc w:val="both"/>
        <w:rPr>
          <w:lang w:val="ru-RU"/>
        </w:rPr>
      </w:pPr>
      <w:r>
        <w:rPr>
          <w:lang w:val="ru-RU"/>
        </w:rPr>
        <w:t>8.3</w:t>
      </w:r>
      <w:r w:rsidRPr="007522E6">
        <w:rPr>
          <w:lang w:val="ru-RU"/>
        </w:rPr>
        <w:t>. Претензии по настоящему договору должны быть рассмотрены Сторонами в течение 30 (тридцати) дней со дня их получения.</w:t>
      </w:r>
    </w:p>
    <w:p w:rsidR="00222D55" w:rsidRPr="007522E6" w:rsidRDefault="00222D55" w:rsidP="00A7663F">
      <w:pPr>
        <w:jc w:val="both"/>
        <w:rPr>
          <w:lang w:val="ru-RU"/>
        </w:rPr>
      </w:pPr>
      <w:r>
        <w:rPr>
          <w:lang w:val="ru-RU"/>
        </w:rPr>
        <w:t>8.4</w:t>
      </w:r>
      <w:r w:rsidRPr="007522E6">
        <w:rPr>
          <w:lang w:val="ru-RU"/>
        </w:rPr>
        <w:t xml:space="preserve">. Все споры между Сторонами, по которым не было достигнуто согласия, разрешаются в соответствии с действующим законодательством Российской Федерации </w:t>
      </w:r>
    </w:p>
    <w:p w:rsidR="00222D55" w:rsidRPr="007522E6" w:rsidRDefault="00222D55" w:rsidP="00A7663F">
      <w:pPr>
        <w:tabs>
          <w:tab w:val="left" w:pos="2340"/>
        </w:tabs>
        <w:rPr>
          <w:b/>
          <w:lang w:val="ru-RU"/>
        </w:rPr>
      </w:pPr>
    </w:p>
    <w:p w:rsidR="00222D55" w:rsidRDefault="00222D55" w:rsidP="00A7663F">
      <w:pPr>
        <w:tabs>
          <w:tab w:val="left" w:pos="2340"/>
        </w:tabs>
        <w:jc w:val="center"/>
        <w:rPr>
          <w:b/>
          <w:lang w:val="ru-RU"/>
        </w:rPr>
      </w:pPr>
      <w:r>
        <w:rPr>
          <w:b/>
          <w:lang w:val="ru-RU"/>
        </w:rPr>
        <w:t xml:space="preserve">9. </w:t>
      </w:r>
      <w:r w:rsidRPr="007522E6">
        <w:rPr>
          <w:b/>
          <w:lang w:val="ru-RU"/>
        </w:rPr>
        <w:t>Заключительные положения.</w:t>
      </w:r>
    </w:p>
    <w:p w:rsidR="00222D55" w:rsidRPr="007522E6" w:rsidRDefault="00222D55" w:rsidP="00A7663F">
      <w:pPr>
        <w:tabs>
          <w:tab w:val="left" w:pos="2340"/>
        </w:tabs>
        <w:jc w:val="center"/>
        <w:rPr>
          <w:b/>
          <w:lang w:val="ru-RU"/>
        </w:rPr>
      </w:pPr>
    </w:p>
    <w:p w:rsidR="00222D55" w:rsidRPr="007522E6" w:rsidRDefault="00222D55" w:rsidP="00A7663F">
      <w:pPr>
        <w:jc w:val="both"/>
        <w:rPr>
          <w:lang w:val="ru-RU"/>
        </w:rPr>
      </w:pPr>
      <w:r w:rsidRPr="007522E6">
        <w:rPr>
          <w:lang w:val="ru-RU"/>
        </w:rPr>
        <w:t>9.1.Условия настоящего Договора могут быть дополнены или изменены по взаимному письменному согласию Сторон.</w:t>
      </w:r>
    </w:p>
    <w:p w:rsidR="00222D55" w:rsidRPr="007522E6" w:rsidRDefault="00222D55" w:rsidP="00A7663F">
      <w:pPr>
        <w:jc w:val="both"/>
        <w:rPr>
          <w:lang w:val="ru-RU"/>
        </w:rPr>
      </w:pPr>
      <w:r w:rsidRPr="007522E6">
        <w:rPr>
          <w:lang w:val="ru-RU"/>
        </w:rPr>
        <w:t xml:space="preserve">9.2.Обязанность Экспедитора по уведомлению считается надлежащим образом исполненной, если уведомление производится любым перечисленных способов, а именно: в письменном виде, факсимильным сообщением, </w:t>
      </w:r>
      <w:proofErr w:type="spellStart"/>
      <w:r w:rsidRPr="007522E6">
        <w:rPr>
          <w:lang w:val="ru-RU"/>
        </w:rPr>
        <w:t>телетайпограммой</w:t>
      </w:r>
      <w:proofErr w:type="spellEnd"/>
      <w:r w:rsidRPr="007522E6">
        <w:rPr>
          <w:lang w:val="ru-RU"/>
        </w:rPr>
        <w:t>, телефонограммой, устно.</w:t>
      </w:r>
    </w:p>
    <w:p w:rsidR="00222D55" w:rsidRPr="007522E6" w:rsidRDefault="00222D55" w:rsidP="00A7663F">
      <w:pPr>
        <w:jc w:val="both"/>
        <w:rPr>
          <w:lang w:val="ru-RU"/>
        </w:rPr>
      </w:pPr>
      <w:r w:rsidRPr="007522E6">
        <w:rPr>
          <w:lang w:val="ru-RU"/>
        </w:rPr>
        <w:t>9.3.Настоящий Договор составлен в 2-х экземплярах по одному для каждой Стороны и имеют одинаковую юридическую силу.</w:t>
      </w:r>
    </w:p>
    <w:p w:rsidR="000B1E74" w:rsidRPr="007522E6" w:rsidRDefault="00222D55" w:rsidP="00A7663F">
      <w:pPr>
        <w:jc w:val="both"/>
        <w:rPr>
          <w:lang w:val="ru-RU"/>
        </w:rPr>
      </w:pPr>
      <w:r w:rsidRPr="007522E6">
        <w:rPr>
          <w:lang w:val="ru-RU"/>
        </w:rPr>
        <w:t xml:space="preserve">9.4. Настоящий Договор вступает в силу с момента подписания его Сторонами и действует до конца года. </w:t>
      </w:r>
      <w:r>
        <w:rPr>
          <w:lang w:val="ru-RU"/>
        </w:rPr>
        <w:t>Если ни одна из Сторон за 30 (</w:t>
      </w:r>
      <w:r w:rsidRPr="007522E6">
        <w:rPr>
          <w:lang w:val="ru-RU"/>
        </w:rPr>
        <w:t>Тридцать ) дней до окончания срока действия настоящего договора письменно не заявит о его расторжении, срок действия договора продлевается на следующий календарный год и на тех же условиях</w:t>
      </w:r>
      <w:r w:rsidR="00897F9B">
        <w:rPr>
          <w:lang w:val="ru-RU"/>
        </w:rPr>
        <w:t>.</w:t>
      </w:r>
    </w:p>
    <w:p w:rsidR="000F5474" w:rsidRDefault="000F5474" w:rsidP="00A7663F">
      <w:pPr>
        <w:tabs>
          <w:tab w:val="left" w:pos="-540"/>
        </w:tabs>
        <w:ind w:firstLine="567"/>
        <w:jc w:val="center"/>
        <w:rPr>
          <w:b/>
          <w:lang w:val="ru-RU"/>
        </w:rPr>
      </w:pPr>
    </w:p>
    <w:p w:rsidR="008B015F" w:rsidRDefault="008B015F" w:rsidP="00A7663F">
      <w:pPr>
        <w:tabs>
          <w:tab w:val="left" w:pos="-540"/>
        </w:tabs>
        <w:ind w:firstLine="567"/>
        <w:jc w:val="center"/>
        <w:rPr>
          <w:b/>
          <w:lang w:val="ru-RU"/>
        </w:rPr>
      </w:pPr>
      <w:r w:rsidRPr="007522E6">
        <w:rPr>
          <w:b/>
          <w:lang w:val="ru-RU"/>
        </w:rPr>
        <w:t>10. Юридические адреса и банковские реквизиты сторон.</w:t>
      </w:r>
    </w:p>
    <w:p w:rsidR="000F5474" w:rsidRPr="007522E6" w:rsidRDefault="000F5474" w:rsidP="00A7663F">
      <w:pPr>
        <w:tabs>
          <w:tab w:val="left" w:pos="-540"/>
        </w:tabs>
        <w:ind w:firstLine="567"/>
        <w:jc w:val="center"/>
        <w:rPr>
          <w:b/>
          <w:lang w:val="ru-RU"/>
        </w:rPr>
      </w:pPr>
    </w:p>
    <w:tbl>
      <w:tblPr>
        <w:tblpPr w:leftFromText="180" w:rightFromText="180" w:vertAnchor="text" w:tblpY="1"/>
        <w:tblOverlap w:val="never"/>
        <w:tblW w:w="9720" w:type="dxa"/>
        <w:tblLayout w:type="fixed"/>
        <w:tblLook w:val="0000" w:firstRow="0" w:lastRow="0" w:firstColumn="0" w:lastColumn="0" w:noHBand="0" w:noVBand="0"/>
      </w:tblPr>
      <w:tblGrid>
        <w:gridCol w:w="4680"/>
        <w:gridCol w:w="5040"/>
      </w:tblGrid>
      <w:tr w:rsidR="008B015F" w:rsidRPr="007522E6" w:rsidTr="00471368">
        <w:trPr>
          <w:trHeight w:val="394"/>
        </w:trPr>
        <w:tc>
          <w:tcPr>
            <w:tcW w:w="4680" w:type="dxa"/>
          </w:tcPr>
          <w:p w:rsidR="008B015F" w:rsidRPr="00691483" w:rsidRDefault="008B015F" w:rsidP="00A7663F">
            <w:pPr>
              <w:pStyle w:val="1"/>
              <w:ind w:firstLine="0"/>
              <w:jc w:val="left"/>
              <w:rPr>
                <w:rFonts w:ascii="Times New Roman" w:hAnsi="Times New Roman"/>
                <w:kern w:val="0"/>
                <w:sz w:val="20"/>
                <w:szCs w:val="20"/>
                <w:lang w:val="ru-RU"/>
              </w:rPr>
            </w:pPr>
            <w:r w:rsidRPr="00691483">
              <w:rPr>
                <w:rFonts w:ascii="Times New Roman" w:hAnsi="Times New Roman"/>
                <w:kern w:val="0"/>
                <w:sz w:val="20"/>
                <w:szCs w:val="20"/>
                <w:lang w:val="ru-RU"/>
              </w:rPr>
              <w:t>Экспедитор:</w:t>
            </w:r>
          </w:p>
        </w:tc>
        <w:tc>
          <w:tcPr>
            <w:tcW w:w="5040" w:type="dxa"/>
          </w:tcPr>
          <w:p w:rsidR="008B015F" w:rsidRPr="00691483" w:rsidRDefault="008B015F" w:rsidP="00A7663F">
            <w:pPr>
              <w:pStyle w:val="a3"/>
              <w:ind w:firstLine="33"/>
              <w:rPr>
                <w:lang w:val="ru-RU"/>
              </w:rPr>
            </w:pPr>
            <w:r w:rsidRPr="00691483">
              <w:rPr>
                <w:b/>
                <w:lang w:val="ru-RU"/>
              </w:rPr>
              <w:t>Клиент:</w:t>
            </w:r>
          </w:p>
        </w:tc>
      </w:tr>
      <w:tr w:rsidR="00362651" w:rsidRPr="002824EE" w:rsidTr="00897F9B">
        <w:trPr>
          <w:trHeight w:val="190"/>
        </w:trPr>
        <w:tc>
          <w:tcPr>
            <w:tcW w:w="4680" w:type="dxa"/>
          </w:tcPr>
          <w:p w:rsidR="00362651" w:rsidRDefault="00362651" w:rsidP="00A7663F">
            <w:pPr>
              <w:jc w:val="both"/>
              <w:rPr>
                <w:b/>
                <w:bCs/>
                <w:sz w:val="18"/>
                <w:szCs w:val="18"/>
                <w:lang w:val="ru-RU"/>
              </w:rPr>
            </w:pPr>
            <w:r>
              <w:rPr>
                <w:b/>
                <w:sz w:val="18"/>
                <w:szCs w:val="18"/>
                <w:lang w:val="ru-RU"/>
              </w:rPr>
              <w:t xml:space="preserve">Общество с ограниченной </w:t>
            </w:r>
            <w:r w:rsidRPr="005D1D84">
              <w:rPr>
                <w:b/>
                <w:sz w:val="18"/>
                <w:szCs w:val="18"/>
                <w:lang w:val="ru-RU"/>
              </w:rPr>
              <w:t>ответственностью</w:t>
            </w:r>
            <w:r w:rsidRPr="005D1D84">
              <w:rPr>
                <w:sz w:val="18"/>
                <w:szCs w:val="18"/>
                <w:lang w:val="ru-RU"/>
              </w:rPr>
              <w:t xml:space="preserve"> </w:t>
            </w:r>
            <w:r w:rsidRPr="005D1D84">
              <w:rPr>
                <w:b/>
                <w:sz w:val="18"/>
                <w:szCs w:val="18"/>
                <w:lang w:val="ru-RU"/>
              </w:rPr>
              <w:t>Транспортная Группа</w:t>
            </w:r>
            <w:r>
              <w:rPr>
                <w:sz w:val="18"/>
                <w:szCs w:val="18"/>
                <w:lang w:val="ru-RU"/>
              </w:rPr>
              <w:t xml:space="preserve"> </w:t>
            </w:r>
            <w:r w:rsidRPr="00897F9B">
              <w:rPr>
                <w:b/>
                <w:bCs/>
                <w:sz w:val="18"/>
                <w:szCs w:val="18"/>
                <w:lang w:val="ru-RU"/>
              </w:rPr>
              <w:t>«</w:t>
            </w:r>
            <w:r>
              <w:rPr>
                <w:b/>
                <w:bCs/>
                <w:sz w:val="18"/>
                <w:szCs w:val="18"/>
                <w:lang w:val="ru-RU"/>
              </w:rPr>
              <w:t>Континент</w:t>
            </w:r>
            <w:r w:rsidRPr="00897F9B">
              <w:rPr>
                <w:b/>
                <w:bCs/>
                <w:sz w:val="18"/>
                <w:szCs w:val="18"/>
                <w:lang w:val="ru-RU"/>
              </w:rPr>
              <w:t>»</w:t>
            </w:r>
          </w:p>
          <w:p w:rsidR="00362651" w:rsidRPr="005D1D84" w:rsidRDefault="00362651" w:rsidP="00A7663F">
            <w:pPr>
              <w:pStyle w:val="1"/>
              <w:ind w:firstLine="0"/>
              <w:jc w:val="left"/>
              <w:rPr>
                <w:rFonts w:ascii="Times New Roman" w:hAnsi="Times New Roman"/>
                <w:kern w:val="0"/>
                <w:sz w:val="18"/>
                <w:szCs w:val="18"/>
                <w:lang w:val="ru-RU"/>
              </w:rPr>
            </w:pPr>
          </w:p>
        </w:tc>
        <w:tc>
          <w:tcPr>
            <w:tcW w:w="5040" w:type="dxa"/>
          </w:tcPr>
          <w:p w:rsidR="00362651" w:rsidRPr="002824EE" w:rsidRDefault="00362651" w:rsidP="002824EE">
            <w:pPr>
              <w:pStyle w:val="a3"/>
              <w:ind w:firstLine="0"/>
              <w:jc w:val="left"/>
              <w:rPr>
                <w:b/>
                <w:sz w:val="18"/>
                <w:szCs w:val="18"/>
                <w:lang w:val="ru-RU"/>
              </w:rPr>
            </w:pPr>
            <w:r w:rsidRPr="002824EE">
              <w:rPr>
                <w:b/>
                <w:sz w:val="18"/>
                <w:szCs w:val="18"/>
                <w:lang w:val="ru-RU"/>
              </w:rPr>
              <w:t>Общество с ограниченной ответственностью «</w:t>
            </w:r>
            <w:r w:rsidR="002824EE" w:rsidRPr="002824EE">
              <w:rPr>
                <w:b/>
                <w:sz w:val="18"/>
                <w:szCs w:val="18"/>
                <w:lang w:val="ru-RU"/>
              </w:rPr>
              <w:t>_______________________________________</w:t>
            </w:r>
            <w:r w:rsidRPr="002824EE">
              <w:rPr>
                <w:b/>
                <w:sz w:val="18"/>
                <w:szCs w:val="18"/>
                <w:lang w:val="ru-RU"/>
              </w:rPr>
              <w:t>»</w:t>
            </w:r>
          </w:p>
        </w:tc>
      </w:tr>
      <w:tr w:rsidR="00362651" w:rsidRPr="002824EE" w:rsidTr="00471368">
        <w:tc>
          <w:tcPr>
            <w:tcW w:w="4680" w:type="dxa"/>
          </w:tcPr>
          <w:p w:rsidR="00362651" w:rsidRDefault="00362651" w:rsidP="00A7663F">
            <w:pPr>
              <w:jc w:val="both"/>
              <w:rPr>
                <w:b/>
                <w:bCs/>
                <w:sz w:val="18"/>
                <w:szCs w:val="18"/>
                <w:lang w:val="ru-RU"/>
              </w:rPr>
            </w:pPr>
          </w:p>
          <w:p w:rsidR="00362651" w:rsidRDefault="00362651" w:rsidP="00A7663F">
            <w:pPr>
              <w:jc w:val="both"/>
              <w:rPr>
                <w:b/>
                <w:bCs/>
                <w:sz w:val="18"/>
                <w:szCs w:val="18"/>
                <w:lang w:val="ru-RU"/>
              </w:rPr>
            </w:pPr>
          </w:p>
          <w:p w:rsidR="00362651" w:rsidRPr="00897F9B" w:rsidRDefault="00362651" w:rsidP="00A7663F">
            <w:pPr>
              <w:jc w:val="both"/>
              <w:rPr>
                <w:b/>
                <w:bCs/>
                <w:sz w:val="18"/>
                <w:szCs w:val="18"/>
                <w:lang w:val="ru-RU"/>
              </w:rPr>
            </w:pPr>
          </w:p>
        </w:tc>
        <w:tc>
          <w:tcPr>
            <w:tcW w:w="5040" w:type="dxa"/>
          </w:tcPr>
          <w:p w:rsidR="00362651" w:rsidRPr="00362651" w:rsidRDefault="00362651" w:rsidP="00A7663F">
            <w:pPr>
              <w:pStyle w:val="a3"/>
              <w:ind w:firstLine="0"/>
              <w:jc w:val="left"/>
              <w:rPr>
                <w:b/>
                <w:sz w:val="18"/>
                <w:szCs w:val="18"/>
                <w:lang w:val="ru-RU"/>
              </w:rPr>
            </w:pPr>
          </w:p>
        </w:tc>
      </w:tr>
      <w:tr w:rsidR="00362651" w:rsidRPr="008E7904" w:rsidTr="00C64A8A">
        <w:trPr>
          <w:trHeight w:val="3105"/>
        </w:trPr>
        <w:tc>
          <w:tcPr>
            <w:tcW w:w="4680" w:type="dxa"/>
          </w:tcPr>
          <w:p w:rsidR="00362651" w:rsidRPr="00592A91" w:rsidRDefault="005F425A" w:rsidP="00A7663F">
            <w:pPr>
              <w:jc w:val="both"/>
              <w:rPr>
                <w:sz w:val="18"/>
                <w:szCs w:val="18"/>
                <w:lang w:val="ru-RU"/>
              </w:rPr>
            </w:pPr>
            <w:r w:rsidRPr="00147E43">
              <w:rPr>
                <w:sz w:val="18"/>
                <w:szCs w:val="18"/>
                <w:lang w:val="ru-RU"/>
              </w:rPr>
              <w:t>Юридический</w:t>
            </w:r>
            <w:r>
              <w:rPr>
                <w:sz w:val="18"/>
                <w:szCs w:val="18"/>
                <w:lang w:val="ru-RU"/>
              </w:rPr>
              <w:t xml:space="preserve"> </w:t>
            </w:r>
            <w:r w:rsidR="00362651">
              <w:rPr>
                <w:sz w:val="18"/>
                <w:szCs w:val="18"/>
                <w:lang w:val="ru-RU"/>
              </w:rPr>
              <w:t>адрес</w:t>
            </w:r>
            <w:r w:rsidR="00362651" w:rsidRPr="00897F9B">
              <w:rPr>
                <w:sz w:val="18"/>
                <w:szCs w:val="18"/>
                <w:lang w:val="ru-RU"/>
              </w:rPr>
              <w:t>:</w:t>
            </w:r>
            <w:r w:rsidR="00362651">
              <w:rPr>
                <w:sz w:val="18"/>
                <w:szCs w:val="18"/>
                <w:lang w:val="ru-RU"/>
              </w:rPr>
              <w:t xml:space="preserve"> </w:t>
            </w:r>
            <w:r w:rsidR="00362651" w:rsidRPr="00592A91">
              <w:rPr>
                <w:sz w:val="18"/>
                <w:szCs w:val="18"/>
                <w:lang w:val="ru-RU"/>
              </w:rPr>
              <w:t>630</w:t>
            </w:r>
            <w:r w:rsidR="00491F10">
              <w:rPr>
                <w:sz w:val="18"/>
                <w:szCs w:val="18"/>
                <w:lang w:val="ru-RU"/>
              </w:rPr>
              <w:t>108</w:t>
            </w:r>
            <w:r w:rsidR="00362651" w:rsidRPr="00592A91">
              <w:rPr>
                <w:sz w:val="18"/>
                <w:szCs w:val="18"/>
                <w:lang w:val="ru-RU"/>
              </w:rPr>
              <w:t xml:space="preserve">, Новосибирская </w:t>
            </w:r>
            <w:proofErr w:type="spellStart"/>
            <w:proofErr w:type="gramStart"/>
            <w:r w:rsidR="00362651" w:rsidRPr="00592A91">
              <w:rPr>
                <w:sz w:val="18"/>
                <w:szCs w:val="18"/>
                <w:lang w:val="ru-RU"/>
              </w:rPr>
              <w:t>обл</w:t>
            </w:r>
            <w:proofErr w:type="spellEnd"/>
            <w:proofErr w:type="gramEnd"/>
            <w:r w:rsidR="00362651" w:rsidRPr="00592A91">
              <w:rPr>
                <w:sz w:val="18"/>
                <w:szCs w:val="18"/>
                <w:lang w:val="ru-RU"/>
              </w:rPr>
              <w:t xml:space="preserve">, Новосибирск г, Станционная </w:t>
            </w:r>
            <w:proofErr w:type="spellStart"/>
            <w:r w:rsidR="00362651" w:rsidRPr="00592A91">
              <w:rPr>
                <w:sz w:val="18"/>
                <w:szCs w:val="18"/>
                <w:lang w:val="ru-RU"/>
              </w:rPr>
              <w:t>ул</w:t>
            </w:r>
            <w:proofErr w:type="spellEnd"/>
            <w:r w:rsidR="00362651" w:rsidRPr="00592A91">
              <w:rPr>
                <w:sz w:val="18"/>
                <w:szCs w:val="18"/>
                <w:lang w:val="ru-RU"/>
              </w:rPr>
              <w:t xml:space="preserve">, д. </w:t>
            </w:r>
            <w:r w:rsidR="008E7904">
              <w:rPr>
                <w:sz w:val="18"/>
                <w:szCs w:val="18"/>
                <w:lang w:val="ru-RU"/>
              </w:rPr>
              <w:t>30А, офис 118</w:t>
            </w:r>
          </w:p>
          <w:p w:rsidR="00362651" w:rsidRDefault="00362651" w:rsidP="00A7663F">
            <w:pPr>
              <w:jc w:val="both"/>
              <w:rPr>
                <w:sz w:val="18"/>
                <w:szCs w:val="18"/>
                <w:lang w:val="ru-RU"/>
              </w:rPr>
            </w:pPr>
            <w:r>
              <w:rPr>
                <w:sz w:val="18"/>
                <w:szCs w:val="18"/>
                <w:lang w:val="ru-RU"/>
              </w:rPr>
              <w:t>Почт</w:t>
            </w:r>
            <w:r w:rsidR="00A7663F">
              <w:rPr>
                <w:sz w:val="18"/>
                <w:szCs w:val="18"/>
                <w:lang w:val="ru-RU"/>
              </w:rPr>
              <w:t xml:space="preserve">овый </w:t>
            </w:r>
            <w:r>
              <w:rPr>
                <w:sz w:val="18"/>
                <w:szCs w:val="18"/>
                <w:lang w:val="ru-RU"/>
              </w:rPr>
              <w:t xml:space="preserve">адрес: </w:t>
            </w:r>
            <w:bookmarkStart w:id="0" w:name="_GoBack"/>
            <w:r w:rsidR="008E7904" w:rsidRPr="00592A91">
              <w:rPr>
                <w:sz w:val="18"/>
                <w:szCs w:val="18"/>
                <w:lang w:val="ru-RU"/>
              </w:rPr>
              <w:t>630</w:t>
            </w:r>
            <w:r w:rsidR="008E7904">
              <w:rPr>
                <w:sz w:val="18"/>
                <w:szCs w:val="18"/>
                <w:lang w:val="ru-RU"/>
              </w:rPr>
              <w:t>108</w:t>
            </w:r>
            <w:r w:rsidR="008E7904" w:rsidRPr="00592A91">
              <w:rPr>
                <w:sz w:val="18"/>
                <w:szCs w:val="18"/>
                <w:lang w:val="ru-RU"/>
              </w:rPr>
              <w:t xml:space="preserve">, Новосибирская </w:t>
            </w:r>
            <w:proofErr w:type="spellStart"/>
            <w:proofErr w:type="gramStart"/>
            <w:r w:rsidR="008E7904" w:rsidRPr="00592A91">
              <w:rPr>
                <w:sz w:val="18"/>
                <w:szCs w:val="18"/>
                <w:lang w:val="ru-RU"/>
              </w:rPr>
              <w:t>обл</w:t>
            </w:r>
            <w:proofErr w:type="spellEnd"/>
            <w:proofErr w:type="gramEnd"/>
            <w:r w:rsidR="008E7904" w:rsidRPr="00592A91">
              <w:rPr>
                <w:sz w:val="18"/>
                <w:szCs w:val="18"/>
                <w:lang w:val="ru-RU"/>
              </w:rPr>
              <w:t xml:space="preserve">, Новосибирск г, Станционная </w:t>
            </w:r>
            <w:proofErr w:type="spellStart"/>
            <w:r w:rsidR="008E7904" w:rsidRPr="00592A91">
              <w:rPr>
                <w:sz w:val="18"/>
                <w:szCs w:val="18"/>
                <w:lang w:val="ru-RU"/>
              </w:rPr>
              <w:t>ул</w:t>
            </w:r>
            <w:proofErr w:type="spellEnd"/>
            <w:r w:rsidR="008E7904" w:rsidRPr="00592A91">
              <w:rPr>
                <w:sz w:val="18"/>
                <w:szCs w:val="18"/>
                <w:lang w:val="ru-RU"/>
              </w:rPr>
              <w:t xml:space="preserve">, д. </w:t>
            </w:r>
            <w:r w:rsidR="008E7904">
              <w:rPr>
                <w:sz w:val="18"/>
                <w:szCs w:val="18"/>
                <w:lang w:val="ru-RU"/>
              </w:rPr>
              <w:t>30А, офис 118</w:t>
            </w:r>
            <w:bookmarkEnd w:id="0"/>
          </w:p>
          <w:p w:rsidR="00362651" w:rsidRDefault="00362651" w:rsidP="00A7663F">
            <w:pPr>
              <w:jc w:val="both"/>
              <w:rPr>
                <w:sz w:val="18"/>
                <w:szCs w:val="18"/>
                <w:lang w:val="ru-RU"/>
              </w:rPr>
            </w:pPr>
            <w:r w:rsidRPr="00897F9B">
              <w:rPr>
                <w:sz w:val="18"/>
                <w:szCs w:val="18"/>
                <w:lang w:val="ru-RU"/>
              </w:rPr>
              <w:t>ИНН</w:t>
            </w:r>
            <w:r>
              <w:rPr>
                <w:sz w:val="18"/>
                <w:szCs w:val="18"/>
                <w:lang w:val="ru-RU"/>
              </w:rPr>
              <w:t>/</w:t>
            </w:r>
            <w:r w:rsidRPr="00897F9B">
              <w:rPr>
                <w:sz w:val="18"/>
                <w:szCs w:val="18"/>
                <w:lang w:val="ru-RU"/>
              </w:rPr>
              <w:t xml:space="preserve"> КПП</w:t>
            </w:r>
            <w:r>
              <w:rPr>
                <w:sz w:val="18"/>
                <w:szCs w:val="18"/>
                <w:lang w:val="ru-RU"/>
              </w:rPr>
              <w:t xml:space="preserve"> </w:t>
            </w:r>
            <w:r w:rsidRPr="00A226FF">
              <w:rPr>
                <w:sz w:val="18"/>
                <w:szCs w:val="18"/>
                <w:lang w:val="ru-RU"/>
              </w:rPr>
              <w:t>5410055429/540401001</w:t>
            </w:r>
          </w:p>
          <w:p w:rsidR="00362651" w:rsidRPr="00897F9B" w:rsidRDefault="00362651" w:rsidP="00A7663F">
            <w:pPr>
              <w:jc w:val="both"/>
              <w:rPr>
                <w:sz w:val="18"/>
                <w:szCs w:val="18"/>
                <w:lang w:val="ru-RU"/>
              </w:rPr>
            </w:pPr>
            <w:r w:rsidRPr="00897F9B">
              <w:rPr>
                <w:sz w:val="18"/>
                <w:szCs w:val="18"/>
                <w:lang w:val="ru-RU"/>
              </w:rPr>
              <w:t>Банковские реквизиты:</w:t>
            </w:r>
          </w:p>
          <w:p w:rsidR="00B65A4B" w:rsidRDefault="00362651" w:rsidP="00A7663F">
            <w:pPr>
              <w:jc w:val="both"/>
              <w:rPr>
                <w:sz w:val="18"/>
                <w:szCs w:val="18"/>
                <w:lang w:val="ru-RU"/>
              </w:rPr>
            </w:pPr>
            <w:r w:rsidRPr="0041709A">
              <w:rPr>
                <w:sz w:val="18"/>
                <w:szCs w:val="18"/>
                <w:lang w:val="ru-RU"/>
              </w:rPr>
              <w:t>Сибирский филиал АО «Райффайзенбанк»</w:t>
            </w:r>
            <w:r>
              <w:rPr>
                <w:sz w:val="18"/>
                <w:szCs w:val="18"/>
                <w:lang w:val="ru-RU"/>
              </w:rPr>
              <w:t xml:space="preserve"> в </w:t>
            </w:r>
            <w:r w:rsidRPr="00592A91">
              <w:rPr>
                <w:sz w:val="18"/>
                <w:szCs w:val="18"/>
                <w:lang w:val="ru-RU"/>
              </w:rPr>
              <w:t xml:space="preserve"> </w:t>
            </w:r>
          </w:p>
          <w:p w:rsidR="00362651" w:rsidRPr="00897F9B" w:rsidRDefault="00362651" w:rsidP="00A7663F">
            <w:pPr>
              <w:jc w:val="both"/>
              <w:rPr>
                <w:sz w:val="18"/>
                <w:szCs w:val="18"/>
                <w:lang w:val="ru-RU"/>
              </w:rPr>
            </w:pPr>
            <w:r>
              <w:rPr>
                <w:sz w:val="18"/>
                <w:szCs w:val="18"/>
                <w:lang w:val="ru-RU"/>
              </w:rPr>
              <w:t>г.</w:t>
            </w:r>
            <w:r w:rsidR="00B65A4B">
              <w:rPr>
                <w:sz w:val="18"/>
                <w:szCs w:val="18"/>
                <w:lang w:val="ru-RU"/>
              </w:rPr>
              <w:t xml:space="preserve"> </w:t>
            </w:r>
            <w:r w:rsidRPr="00592A91">
              <w:rPr>
                <w:sz w:val="18"/>
                <w:szCs w:val="18"/>
                <w:lang w:val="ru-RU"/>
              </w:rPr>
              <w:t>Новосибирск, ул. Урицкого 20</w:t>
            </w:r>
          </w:p>
          <w:p w:rsidR="00362651" w:rsidRPr="00897F9B" w:rsidRDefault="00362651" w:rsidP="00A7663F">
            <w:pPr>
              <w:jc w:val="both"/>
              <w:rPr>
                <w:sz w:val="18"/>
                <w:szCs w:val="18"/>
                <w:lang w:val="ru-RU"/>
              </w:rPr>
            </w:pPr>
            <w:r w:rsidRPr="00897F9B">
              <w:rPr>
                <w:sz w:val="18"/>
                <w:szCs w:val="18"/>
                <w:lang w:val="ru-RU"/>
              </w:rPr>
              <w:t>Расчетный счет:</w:t>
            </w:r>
            <w:r>
              <w:rPr>
                <w:sz w:val="18"/>
                <w:szCs w:val="18"/>
                <w:lang w:val="ru-RU"/>
              </w:rPr>
              <w:t xml:space="preserve"> </w:t>
            </w:r>
            <w:r w:rsidRPr="00592A91">
              <w:rPr>
                <w:sz w:val="18"/>
                <w:szCs w:val="18"/>
                <w:lang w:val="ru-RU"/>
              </w:rPr>
              <w:t>40702810407000015206</w:t>
            </w:r>
          </w:p>
          <w:p w:rsidR="00A7663F" w:rsidRDefault="00362651" w:rsidP="00A7663F">
            <w:pPr>
              <w:jc w:val="both"/>
              <w:rPr>
                <w:sz w:val="18"/>
                <w:szCs w:val="18"/>
                <w:lang w:val="ru-RU"/>
              </w:rPr>
            </w:pPr>
            <w:r w:rsidRPr="00897F9B">
              <w:rPr>
                <w:sz w:val="18"/>
                <w:szCs w:val="18"/>
                <w:lang w:val="ru-RU"/>
              </w:rPr>
              <w:t xml:space="preserve">К/с </w:t>
            </w:r>
            <w:r w:rsidRPr="00592A91">
              <w:rPr>
                <w:sz w:val="18"/>
                <w:szCs w:val="18"/>
                <w:lang w:val="ru-RU"/>
              </w:rPr>
              <w:t>30101810300000000799</w:t>
            </w:r>
            <w:r>
              <w:rPr>
                <w:sz w:val="18"/>
                <w:szCs w:val="18"/>
                <w:lang w:val="ru-RU"/>
              </w:rPr>
              <w:t xml:space="preserve"> </w:t>
            </w:r>
            <w:r w:rsidRPr="00897F9B">
              <w:rPr>
                <w:sz w:val="18"/>
                <w:szCs w:val="18"/>
                <w:lang w:val="ru-RU"/>
              </w:rPr>
              <w:t xml:space="preserve"> </w:t>
            </w:r>
          </w:p>
          <w:p w:rsidR="00362651" w:rsidRPr="00897F9B" w:rsidRDefault="00362651" w:rsidP="00A7663F">
            <w:pPr>
              <w:jc w:val="both"/>
              <w:rPr>
                <w:sz w:val="18"/>
                <w:szCs w:val="18"/>
                <w:lang w:val="ru-RU"/>
              </w:rPr>
            </w:pPr>
            <w:r w:rsidRPr="00897F9B">
              <w:rPr>
                <w:sz w:val="18"/>
                <w:szCs w:val="18"/>
                <w:lang w:val="ru-RU"/>
              </w:rPr>
              <w:t xml:space="preserve">БИК </w:t>
            </w:r>
            <w:r w:rsidRPr="00592A91">
              <w:rPr>
                <w:sz w:val="18"/>
                <w:szCs w:val="18"/>
                <w:lang w:val="ru-RU"/>
              </w:rPr>
              <w:t>045004799</w:t>
            </w:r>
          </w:p>
          <w:p w:rsidR="00362651" w:rsidRPr="00897F9B" w:rsidRDefault="00362651" w:rsidP="00A7663F">
            <w:pPr>
              <w:jc w:val="both"/>
              <w:rPr>
                <w:sz w:val="18"/>
                <w:szCs w:val="18"/>
                <w:lang w:val="ru-RU"/>
              </w:rPr>
            </w:pPr>
            <w:r w:rsidRPr="00897F9B">
              <w:rPr>
                <w:sz w:val="18"/>
                <w:szCs w:val="18"/>
                <w:lang w:val="ru-RU"/>
              </w:rPr>
              <w:t xml:space="preserve">ОКПО </w:t>
            </w:r>
            <w:r w:rsidRPr="00592A91">
              <w:rPr>
                <w:sz w:val="18"/>
                <w:szCs w:val="18"/>
                <w:lang w:val="ru-RU"/>
              </w:rPr>
              <w:t>35564087</w:t>
            </w:r>
          </w:p>
          <w:p w:rsidR="00362651" w:rsidRDefault="00362651" w:rsidP="00A7663F">
            <w:pPr>
              <w:jc w:val="both"/>
              <w:rPr>
                <w:sz w:val="18"/>
                <w:szCs w:val="18"/>
                <w:lang w:val="ru-RU"/>
              </w:rPr>
            </w:pPr>
            <w:r w:rsidRPr="008164FE">
              <w:rPr>
                <w:sz w:val="18"/>
                <w:szCs w:val="18"/>
                <w:lang w:val="ru-RU"/>
              </w:rPr>
              <w:t>ОГРН</w:t>
            </w:r>
            <w:r>
              <w:rPr>
                <w:sz w:val="18"/>
                <w:szCs w:val="18"/>
                <w:lang w:val="ru-RU"/>
              </w:rPr>
              <w:t xml:space="preserve"> </w:t>
            </w:r>
            <w:r w:rsidRPr="00592A91">
              <w:rPr>
                <w:sz w:val="18"/>
                <w:szCs w:val="18"/>
                <w:lang w:val="ru-RU"/>
              </w:rPr>
              <w:t>1155476142910</w:t>
            </w:r>
          </w:p>
          <w:p w:rsidR="00362651" w:rsidRPr="008E7904" w:rsidRDefault="00362651" w:rsidP="00A7663F">
            <w:pPr>
              <w:jc w:val="both"/>
              <w:rPr>
                <w:sz w:val="18"/>
                <w:szCs w:val="18"/>
                <w:lang w:val="en-US"/>
              </w:rPr>
            </w:pPr>
            <w:r>
              <w:rPr>
                <w:sz w:val="18"/>
                <w:szCs w:val="18"/>
                <w:lang w:val="ru-RU"/>
              </w:rPr>
              <w:t>Тел</w:t>
            </w:r>
            <w:r w:rsidRPr="008E7904">
              <w:rPr>
                <w:sz w:val="18"/>
                <w:szCs w:val="18"/>
                <w:lang w:val="en-US"/>
              </w:rPr>
              <w:t>.+7</w:t>
            </w:r>
            <w:r w:rsidRPr="00D06E43">
              <w:rPr>
                <w:sz w:val="18"/>
                <w:szCs w:val="18"/>
                <w:lang w:val="en-US"/>
              </w:rPr>
              <w:t> </w:t>
            </w:r>
            <w:r w:rsidRPr="008E7904">
              <w:rPr>
                <w:sz w:val="18"/>
                <w:szCs w:val="18"/>
                <w:lang w:val="en-US"/>
              </w:rPr>
              <w:t>383</w:t>
            </w:r>
            <w:r w:rsidRPr="00D06E43">
              <w:rPr>
                <w:sz w:val="18"/>
                <w:szCs w:val="18"/>
                <w:lang w:val="en-US"/>
              </w:rPr>
              <w:t> </w:t>
            </w:r>
            <w:r w:rsidRPr="008E7904">
              <w:rPr>
                <w:sz w:val="18"/>
                <w:szCs w:val="18"/>
                <w:lang w:val="en-US"/>
              </w:rPr>
              <w:t>370 70 70</w:t>
            </w:r>
          </w:p>
          <w:p w:rsidR="00362651" w:rsidRPr="008E7904" w:rsidRDefault="00362651" w:rsidP="00A7663F">
            <w:pPr>
              <w:jc w:val="both"/>
              <w:rPr>
                <w:sz w:val="18"/>
                <w:szCs w:val="18"/>
                <w:lang w:val="en-US"/>
              </w:rPr>
            </w:pPr>
            <w:r w:rsidRPr="00D06E43">
              <w:rPr>
                <w:sz w:val="18"/>
                <w:szCs w:val="18"/>
                <w:lang w:val="en-US"/>
              </w:rPr>
              <w:t>E</w:t>
            </w:r>
            <w:r w:rsidRPr="008E7904">
              <w:rPr>
                <w:sz w:val="18"/>
                <w:szCs w:val="18"/>
                <w:lang w:val="en-US"/>
              </w:rPr>
              <w:t>-</w:t>
            </w:r>
            <w:r w:rsidRPr="00D06E43">
              <w:rPr>
                <w:sz w:val="18"/>
                <w:szCs w:val="18"/>
                <w:lang w:val="en-US"/>
              </w:rPr>
              <w:t>mail</w:t>
            </w:r>
            <w:r w:rsidRPr="008E7904">
              <w:rPr>
                <w:sz w:val="18"/>
                <w:szCs w:val="18"/>
                <w:lang w:val="en-US"/>
              </w:rPr>
              <w:t xml:space="preserve">: </w:t>
            </w:r>
            <w:r w:rsidRPr="008E7904">
              <w:rPr>
                <w:lang w:val="en-US"/>
              </w:rPr>
              <w:t xml:space="preserve"> </w:t>
            </w:r>
            <w:r w:rsidRPr="008E7904">
              <w:rPr>
                <w:rFonts w:ascii="Calibri" w:hAnsi="Calibri"/>
                <w:b/>
                <w:sz w:val="24"/>
                <w:szCs w:val="24"/>
                <w:lang w:val="en-US"/>
              </w:rPr>
              <w:t xml:space="preserve"> </w:t>
            </w:r>
            <w:r w:rsidRPr="00592A91">
              <w:rPr>
                <w:sz w:val="18"/>
                <w:szCs w:val="18"/>
                <w:lang w:val="en-US"/>
              </w:rPr>
              <w:t>info</w:t>
            </w:r>
            <w:r w:rsidRPr="008E7904">
              <w:rPr>
                <w:sz w:val="18"/>
                <w:szCs w:val="18"/>
                <w:lang w:val="en-US"/>
              </w:rPr>
              <w:t>@</w:t>
            </w:r>
            <w:r w:rsidRPr="00592A91">
              <w:rPr>
                <w:sz w:val="18"/>
                <w:szCs w:val="18"/>
                <w:lang w:val="en-US"/>
              </w:rPr>
              <w:t>continent</w:t>
            </w:r>
            <w:r w:rsidRPr="008E7904">
              <w:rPr>
                <w:sz w:val="18"/>
                <w:szCs w:val="18"/>
                <w:lang w:val="en-US"/>
              </w:rPr>
              <w:t>-</w:t>
            </w:r>
            <w:r w:rsidRPr="00592A91">
              <w:rPr>
                <w:sz w:val="18"/>
                <w:szCs w:val="18"/>
                <w:lang w:val="en-US"/>
              </w:rPr>
              <w:t>sib</w:t>
            </w:r>
            <w:r w:rsidRPr="008E7904">
              <w:rPr>
                <w:sz w:val="18"/>
                <w:szCs w:val="18"/>
                <w:lang w:val="en-US"/>
              </w:rPr>
              <w:t>.</w:t>
            </w:r>
            <w:r w:rsidRPr="00592A91">
              <w:rPr>
                <w:sz w:val="18"/>
                <w:szCs w:val="18"/>
                <w:lang w:val="en-US"/>
              </w:rPr>
              <w:t>ru</w:t>
            </w:r>
          </w:p>
          <w:p w:rsidR="00362651" w:rsidRPr="008E7904" w:rsidRDefault="00362651" w:rsidP="00A7663F">
            <w:pPr>
              <w:jc w:val="both"/>
              <w:rPr>
                <w:sz w:val="18"/>
                <w:szCs w:val="18"/>
                <w:lang w:val="en-US"/>
              </w:rPr>
            </w:pPr>
          </w:p>
          <w:p w:rsidR="00362651" w:rsidRPr="008E7904" w:rsidRDefault="00362651" w:rsidP="00A7663F">
            <w:pPr>
              <w:jc w:val="both"/>
              <w:rPr>
                <w:sz w:val="18"/>
                <w:szCs w:val="18"/>
                <w:lang w:val="en-US"/>
              </w:rPr>
            </w:pPr>
          </w:p>
        </w:tc>
        <w:tc>
          <w:tcPr>
            <w:tcW w:w="5040" w:type="dxa"/>
          </w:tcPr>
          <w:p w:rsidR="00A7663F" w:rsidRDefault="00362651" w:rsidP="00A7663F">
            <w:pPr>
              <w:pStyle w:val="a3"/>
              <w:ind w:firstLine="0"/>
              <w:jc w:val="left"/>
              <w:rPr>
                <w:sz w:val="18"/>
                <w:szCs w:val="18"/>
                <w:lang w:val="ru-RU"/>
              </w:rPr>
            </w:pPr>
            <w:r w:rsidRPr="00147E43">
              <w:rPr>
                <w:sz w:val="18"/>
                <w:szCs w:val="18"/>
                <w:lang w:val="ru-RU"/>
              </w:rPr>
              <w:t xml:space="preserve">Юридический </w:t>
            </w:r>
            <w:r w:rsidR="005F425A">
              <w:rPr>
                <w:sz w:val="18"/>
                <w:szCs w:val="18"/>
                <w:lang w:val="ru-RU"/>
              </w:rPr>
              <w:t>а</w:t>
            </w:r>
            <w:r w:rsidRPr="00147E43">
              <w:rPr>
                <w:sz w:val="18"/>
                <w:szCs w:val="18"/>
                <w:lang w:val="ru-RU"/>
              </w:rPr>
              <w:t xml:space="preserve">дрес: </w:t>
            </w:r>
          </w:p>
          <w:p w:rsidR="00A7663F" w:rsidRDefault="00A7663F" w:rsidP="00A7663F">
            <w:pPr>
              <w:pStyle w:val="a3"/>
              <w:ind w:firstLine="0"/>
              <w:jc w:val="left"/>
              <w:rPr>
                <w:sz w:val="18"/>
                <w:szCs w:val="18"/>
                <w:lang w:val="ru-RU"/>
              </w:rPr>
            </w:pPr>
          </w:p>
          <w:p w:rsidR="00A7663F" w:rsidRDefault="00A7663F" w:rsidP="00A7663F">
            <w:pPr>
              <w:pStyle w:val="a3"/>
              <w:ind w:firstLine="0"/>
              <w:jc w:val="left"/>
              <w:rPr>
                <w:sz w:val="18"/>
                <w:szCs w:val="18"/>
                <w:lang w:val="ru-RU"/>
              </w:rPr>
            </w:pPr>
            <w:r>
              <w:rPr>
                <w:sz w:val="18"/>
                <w:szCs w:val="18"/>
                <w:lang w:val="ru-RU"/>
              </w:rPr>
              <w:t>Почтовый адрес:</w:t>
            </w:r>
          </w:p>
          <w:p w:rsidR="00A7663F" w:rsidRDefault="00A7663F" w:rsidP="00A7663F">
            <w:pPr>
              <w:pStyle w:val="a3"/>
              <w:ind w:firstLine="0"/>
              <w:jc w:val="left"/>
              <w:rPr>
                <w:sz w:val="18"/>
                <w:szCs w:val="18"/>
                <w:lang w:val="ru-RU"/>
              </w:rPr>
            </w:pPr>
          </w:p>
          <w:p w:rsidR="00A7663F" w:rsidRDefault="00A7663F" w:rsidP="00A7663F">
            <w:pPr>
              <w:pStyle w:val="a3"/>
              <w:ind w:firstLine="0"/>
              <w:jc w:val="left"/>
              <w:rPr>
                <w:sz w:val="18"/>
                <w:szCs w:val="18"/>
                <w:lang w:val="ru-RU"/>
              </w:rPr>
            </w:pPr>
            <w:r w:rsidRPr="00897F9B">
              <w:rPr>
                <w:sz w:val="18"/>
                <w:szCs w:val="18"/>
                <w:lang w:val="ru-RU"/>
              </w:rPr>
              <w:t>ИНН</w:t>
            </w:r>
            <w:r>
              <w:rPr>
                <w:sz w:val="18"/>
                <w:szCs w:val="18"/>
                <w:lang w:val="ru-RU"/>
              </w:rPr>
              <w:t>/</w:t>
            </w:r>
            <w:r w:rsidRPr="00897F9B">
              <w:rPr>
                <w:sz w:val="18"/>
                <w:szCs w:val="18"/>
                <w:lang w:val="ru-RU"/>
              </w:rPr>
              <w:t xml:space="preserve"> КПП</w:t>
            </w:r>
          </w:p>
          <w:p w:rsidR="00362651" w:rsidRDefault="00362651" w:rsidP="00A7663F">
            <w:pPr>
              <w:pStyle w:val="a3"/>
              <w:ind w:firstLine="0"/>
              <w:jc w:val="left"/>
              <w:rPr>
                <w:sz w:val="18"/>
                <w:szCs w:val="18"/>
                <w:lang w:val="ru-RU"/>
              </w:rPr>
            </w:pPr>
            <w:r w:rsidRPr="003C721A">
              <w:rPr>
                <w:sz w:val="18"/>
                <w:szCs w:val="18"/>
                <w:lang w:val="ru-RU"/>
              </w:rPr>
              <w:t>Банковские реквизиты:</w:t>
            </w:r>
          </w:p>
          <w:p w:rsidR="00A7663F" w:rsidRDefault="00A7663F" w:rsidP="00A7663F">
            <w:pPr>
              <w:pStyle w:val="a3"/>
              <w:ind w:firstLine="0"/>
              <w:jc w:val="left"/>
              <w:rPr>
                <w:sz w:val="18"/>
                <w:szCs w:val="18"/>
                <w:lang w:val="ru-RU"/>
              </w:rPr>
            </w:pPr>
          </w:p>
          <w:p w:rsidR="00A7663F" w:rsidRDefault="00A7663F" w:rsidP="00A7663F">
            <w:pPr>
              <w:pStyle w:val="a3"/>
              <w:ind w:firstLine="0"/>
              <w:jc w:val="left"/>
              <w:rPr>
                <w:sz w:val="18"/>
                <w:szCs w:val="18"/>
                <w:lang w:val="ru-RU"/>
              </w:rPr>
            </w:pPr>
          </w:p>
          <w:p w:rsidR="00362651" w:rsidRDefault="00362651" w:rsidP="00A7663F">
            <w:pPr>
              <w:pStyle w:val="a3"/>
              <w:ind w:firstLine="0"/>
              <w:jc w:val="left"/>
              <w:rPr>
                <w:sz w:val="18"/>
                <w:szCs w:val="18"/>
                <w:lang w:val="ru-RU"/>
              </w:rPr>
            </w:pPr>
            <w:r w:rsidRPr="003C721A">
              <w:rPr>
                <w:sz w:val="18"/>
                <w:szCs w:val="18"/>
                <w:lang w:val="ru-RU"/>
              </w:rPr>
              <w:t>Расчетный счет:</w:t>
            </w:r>
          </w:p>
          <w:p w:rsidR="00362651" w:rsidRDefault="00A7663F" w:rsidP="00A7663F">
            <w:pPr>
              <w:pStyle w:val="a3"/>
              <w:ind w:firstLine="0"/>
              <w:jc w:val="left"/>
              <w:rPr>
                <w:sz w:val="18"/>
                <w:szCs w:val="18"/>
                <w:lang w:val="ru-RU"/>
              </w:rPr>
            </w:pPr>
            <w:r>
              <w:rPr>
                <w:sz w:val="18"/>
                <w:szCs w:val="18"/>
                <w:lang w:val="ru-RU"/>
              </w:rPr>
              <w:t>К</w:t>
            </w:r>
            <w:r w:rsidR="00362651" w:rsidRPr="003C721A">
              <w:rPr>
                <w:sz w:val="18"/>
                <w:szCs w:val="18"/>
                <w:lang w:val="ru-RU"/>
              </w:rPr>
              <w:t xml:space="preserve">/с </w:t>
            </w:r>
          </w:p>
          <w:p w:rsidR="00362651" w:rsidRDefault="00362651" w:rsidP="00A7663F">
            <w:pPr>
              <w:pStyle w:val="a3"/>
              <w:ind w:firstLine="0"/>
              <w:jc w:val="left"/>
              <w:rPr>
                <w:sz w:val="18"/>
                <w:szCs w:val="18"/>
                <w:lang w:val="ru-RU"/>
              </w:rPr>
            </w:pPr>
            <w:r w:rsidRPr="003C721A">
              <w:rPr>
                <w:sz w:val="18"/>
                <w:szCs w:val="18"/>
                <w:lang w:val="ru-RU"/>
              </w:rPr>
              <w:t xml:space="preserve">БИК </w:t>
            </w:r>
          </w:p>
          <w:p w:rsidR="00362651" w:rsidRPr="00362651" w:rsidRDefault="00362651" w:rsidP="00A7663F">
            <w:pPr>
              <w:pStyle w:val="a3"/>
              <w:ind w:firstLine="0"/>
              <w:jc w:val="left"/>
              <w:rPr>
                <w:sz w:val="18"/>
                <w:szCs w:val="18"/>
                <w:lang w:val="ru-RU"/>
              </w:rPr>
            </w:pPr>
            <w:r w:rsidRPr="00585472">
              <w:rPr>
                <w:sz w:val="18"/>
                <w:szCs w:val="18"/>
                <w:lang w:val="ru-RU"/>
              </w:rPr>
              <w:t xml:space="preserve">ОКПО </w:t>
            </w:r>
          </w:p>
          <w:p w:rsidR="00362651" w:rsidRDefault="00362651" w:rsidP="00A7663F">
            <w:pPr>
              <w:pStyle w:val="a3"/>
              <w:ind w:firstLine="0"/>
              <w:jc w:val="left"/>
              <w:rPr>
                <w:sz w:val="18"/>
                <w:szCs w:val="18"/>
                <w:lang w:val="ru-RU"/>
              </w:rPr>
            </w:pPr>
            <w:r w:rsidRPr="00585472">
              <w:rPr>
                <w:sz w:val="18"/>
                <w:szCs w:val="18"/>
                <w:lang w:val="ru-RU"/>
              </w:rPr>
              <w:t xml:space="preserve">ОГРН </w:t>
            </w:r>
          </w:p>
          <w:p w:rsidR="00A7663F" w:rsidRDefault="00A7663F" w:rsidP="00A7663F">
            <w:pPr>
              <w:pStyle w:val="a3"/>
              <w:ind w:firstLine="0"/>
              <w:jc w:val="left"/>
              <w:rPr>
                <w:sz w:val="18"/>
                <w:szCs w:val="18"/>
                <w:lang w:val="ru-RU"/>
              </w:rPr>
            </w:pPr>
            <w:r>
              <w:rPr>
                <w:sz w:val="18"/>
                <w:szCs w:val="18"/>
                <w:lang w:val="ru-RU"/>
              </w:rPr>
              <w:t>Тел</w:t>
            </w:r>
            <w:r w:rsidRPr="00B80D16">
              <w:rPr>
                <w:sz w:val="18"/>
                <w:szCs w:val="18"/>
                <w:lang w:val="ru-RU"/>
              </w:rPr>
              <w:t>.+</w:t>
            </w:r>
          </w:p>
          <w:p w:rsidR="00A7663F" w:rsidRPr="00A7663F" w:rsidRDefault="00A7663F" w:rsidP="00A7663F">
            <w:pPr>
              <w:pStyle w:val="a3"/>
              <w:ind w:firstLine="0"/>
              <w:jc w:val="left"/>
              <w:rPr>
                <w:sz w:val="18"/>
                <w:szCs w:val="18"/>
                <w:lang w:val="ru-RU"/>
              </w:rPr>
            </w:pPr>
            <w:r w:rsidRPr="00D06E43">
              <w:rPr>
                <w:sz w:val="18"/>
                <w:szCs w:val="18"/>
                <w:lang w:val="en-US"/>
              </w:rPr>
              <w:t>E</w:t>
            </w:r>
            <w:r w:rsidRPr="008C1A7A">
              <w:rPr>
                <w:sz w:val="18"/>
                <w:szCs w:val="18"/>
                <w:lang w:val="ru-RU"/>
              </w:rPr>
              <w:t>-</w:t>
            </w:r>
            <w:r w:rsidRPr="00D06E43">
              <w:rPr>
                <w:sz w:val="18"/>
                <w:szCs w:val="18"/>
                <w:lang w:val="en-US"/>
              </w:rPr>
              <w:t>mail</w:t>
            </w:r>
            <w:r w:rsidRPr="008C1A7A">
              <w:rPr>
                <w:sz w:val="18"/>
                <w:szCs w:val="18"/>
                <w:lang w:val="ru-RU"/>
              </w:rPr>
              <w:t xml:space="preserve">: </w:t>
            </w:r>
            <w:r w:rsidRPr="008C1A7A">
              <w:rPr>
                <w:lang w:val="ru-RU"/>
              </w:rPr>
              <w:t xml:space="preserve"> </w:t>
            </w:r>
            <w:r w:rsidRPr="008C1A7A">
              <w:rPr>
                <w:rFonts w:ascii="Calibri" w:hAnsi="Calibri"/>
                <w:b/>
                <w:sz w:val="24"/>
                <w:szCs w:val="24"/>
                <w:lang w:val="ru-RU"/>
              </w:rPr>
              <w:t xml:space="preserve"> </w:t>
            </w:r>
          </w:p>
        </w:tc>
      </w:tr>
      <w:tr w:rsidR="00362651" w:rsidRPr="007522E6" w:rsidTr="00471368">
        <w:tc>
          <w:tcPr>
            <w:tcW w:w="4680" w:type="dxa"/>
          </w:tcPr>
          <w:p w:rsidR="00362651" w:rsidRPr="00F77F5E" w:rsidRDefault="00BD477E" w:rsidP="00A7663F">
            <w:pPr>
              <w:tabs>
                <w:tab w:val="left" w:pos="5387"/>
              </w:tabs>
              <w:rPr>
                <w:b/>
                <w:lang w:val="ru-RU"/>
              </w:rPr>
            </w:pPr>
            <w:r w:rsidRPr="00F77F5E">
              <w:rPr>
                <w:b/>
                <w:color w:val="000000"/>
                <w:lang w:val="ru-RU"/>
              </w:rPr>
              <w:t>Руководителя транспортного отдела</w:t>
            </w:r>
          </w:p>
        </w:tc>
        <w:tc>
          <w:tcPr>
            <w:tcW w:w="5040" w:type="dxa"/>
          </w:tcPr>
          <w:p w:rsidR="00362651" w:rsidRPr="002824EE" w:rsidRDefault="00362651" w:rsidP="00A7663F">
            <w:pPr>
              <w:tabs>
                <w:tab w:val="left" w:pos="5387"/>
              </w:tabs>
              <w:rPr>
                <w:b/>
                <w:lang w:val="ru-RU"/>
              </w:rPr>
            </w:pPr>
            <w:r w:rsidRPr="002824EE">
              <w:rPr>
                <w:b/>
                <w:lang w:val="ru-RU"/>
              </w:rPr>
              <w:t xml:space="preserve">Директор </w:t>
            </w:r>
          </w:p>
        </w:tc>
      </w:tr>
      <w:tr w:rsidR="00362651" w:rsidRPr="007522E6" w:rsidTr="00471368">
        <w:tc>
          <w:tcPr>
            <w:tcW w:w="4680" w:type="dxa"/>
          </w:tcPr>
          <w:p w:rsidR="00362651" w:rsidRPr="007522E6" w:rsidRDefault="00362651" w:rsidP="00A7663F">
            <w:pPr>
              <w:tabs>
                <w:tab w:val="left" w:pos="5387"/>
              </w:tabs>
              <w:rPr>
                <w:lang w:val="ru-RU"/>
              </w:rPr>
            </w:pPr>
          </w:p>
        </w:tc>
        <w:tc>
          <w:tcPr>
            <w:tcW w:w="5040" w:type="dxa"/>
          </w:tcPr>
          <w:p w:rsidR="00362651" w:rsidRPr="002824EE" w:rsidRDefault="00362651" w:rsidP="00A7663F">
            <w:pPr>
              <w:tabs>
                <w:tab w:val="left" w:pos="5387"/>
              </w:tabs>
              <w:rPr>
                <w:b/>
                <w:lang w:val="ru-RU"/>
              </w:rPr>
            </w:pPr>
          </w:p>
        </w:tc>
      </w:tr>
      <w:tr w:rsidR="00362651" w:rsidRPr="007522E6" w:rsidTr="00471368">
        <w:tc>
          <w:tcPr>
            <w:tcW w:w="4680" w:type="dxa"/>
          </w:tcPr>
          <w:p w:rsidR="00362651" w:rsidRPr="007522E6" w:rsidRDefault="00362651" w:rsidP="00A7663F">
            <w:pPr>
              <w:tabs>
                <w:tab w:val="left" w:pos="5387"/>
              </w:tabs>
              <w:jc w:val="both"/>
              <w:rPr>
                <w:lang w:val="ru-RU"/>
              </w:rPr>
            </w:pPr>
          </w:p>
        </w:tc>
        <w:tc>
          <w:tcPr>
            <w:tcW w:w="5040" w:type="dxa"/>
          </w:tcPr>
          <w:p w:rsidR="00362651" w:rsidRPr="002824EE" w:rsidRDefault="00362651" w:rsidP="00A7663F">
            <w:pPr>
              <w:tabs>
                <w:tab w:val="left" w:pos="5387"/>
              </w:tabs>
              <w:ind w:firstLine="567"/>
              <w:jc w:val="both"/>
              <w:rPr>
                <w:lang w:val="ru-RU"/>
              </w:rPr>
            </w:pPr>
          </w:p>
        </w:tc>
      </w:tr>
      <w:tr w:rsidR="00362651" w:rsidRPr="007522E6" w:rsidTr="00471368">
        <w:tc>
          <w:tcPr>
            <w:tcW w:w="4680" w:type="dxa"/>
          </w:tcPr>
          <w:p w:rsidR="00362651" w:rsidRPr="007522E6" w:rsidRDefault="00362651" w:rsidP="00BD477E">
            <w:pPr>
              <w:tabs>
                <w:tab w:val="left" w:pos="5387"/>
              </w:tabs>
              <w:jc w:val="both"/>
            </w:pPr>
            <w:r w:rsidRPr="007522E6">
              <w:t>________________/</w:t>
            </w:r>
            <w:r w:rsidR="00BD477E">
              <w:rPr>
                <w:lang w:val="ru-RU"/>
              </w:rPr>
              <w:t xml:space="preserve">Т.А. </w:t>
            </w:r>
            <w:proofErr w:type="spellStart"/>
            <w:r w:rsidR="00BD477E">
              <w:rPr>
                <w:b/>
                <w:lang w:val="ru-RU"/>
              </w:rPr>
              <w:t>Арадальонова</w:t>
            </w:r>
            <w:proofErr w:type="spellEnd"/>
            <w:r w:rsidR="00BD477E">
              <w:rPr>
                <w:b/>
                <w:lang w:val="ru-RU"/>
              </w:rPr>
              <w:t>/</w:t>
            </w:r>
          </w:p>
        </w:tc>
        <w:tc>
          <w:tcPr>
            <w:tcW w:w="5040" w:type="dxa"/>
          </w:tcPr>
          <w:p w:rsidR="00362651" w:rsidRPr="002824EE" w:rsidRDefault="00362651" w:rsidP="00A7663F">
            <w:pPr>
              <w:tabs>
                <w:tab w:val="left" w:pos="5387"/>
              </w:tabs>
              <w:rPr>
                <w:lang w:val="ru-RU"/>
              </w:rPr>
            </w:pPr>
            <w:r w:rsidRPr="002824EE">
              <w:rPr>
                <w:lang w:val="ru-RU"/>
              </w:rPr>
              <w:t>________________</w:t>
            </w:r>
            <w:r w:rsidRPr="002824EE">
              <w:t> </w:t>
            </w:r>
            <w:r w:rsidRPr="002824EE">
              <w:rPr>
                <w:lang w:val="ru-RU"/>
              </w:rPr>
              <w:t xml:space="preserve"> </w:t>
            </w:r>
            <w:r w:rsidRPr="002824EE">
              <w:rPr>
                <w:b/>
                <w:lang w:val="ru-RU"/>
              </w:rPr>
              <w:t xml:space="preserve">/ </w:t>
            </w:r>
            <w:r w:rsidR="00A7663F" w:rsidRPr="002824EE">
              <w:rPr>
                <w:b/>
                <w:lang w:val="ru-RU"/>
              </w:rPr>
              <w:t>_________________</w:t>
            </w:r>
            <w:r w:rsidRPr="002824EE">
              <w:rPr>
                <w:b/>
                <w:lang w:val="ru-RU"/>
              </w:rPr>
              <w:t>./</w:t>
            </w:r>
          </w:p>
        </w:tc>
      </w:tr>
      <w:tr w:rsidR="00362651" w:rsidRPr="007522E6" w:rsidTr="00897F9B">
        <w:trPr>
          <w:trHeight w:val="68"/>
        </w:trPr>
        <w:tc>
          <w:tcPr>
            <w:tcW w:w="4680" w:type="dxa"/>
          </w:tcPr>
          <w:p w:rsidR="00362651" w:rsidRPr="002824EE" w:rsidRDefault="00362651" w:rsidP="00362651">
            <w:pPr>
              <w:tabs>
                <w:tab w:val="left" w:pos="5387"/>
              </w:tabs>
              <w:spacing w:before="120"/>
              <w:jc w:val="both"/>
              <w:rPr>
                <w:b/>
                <w:lang w:val="ru-RU"/>
              </w:rPr>
            </w:pPr>
            <w:r w:rsidRPr="007522E6">
              <w:rPr>
                <w:bCs/>
                <w:lang w:val="ru-RU"/>
              </w:rPr>
              <w:t>М.П.</w:t>
            </w:r>
          </w:p>
        </w:tc>
        <w:tc>
          <w:tcPr>
            <w:tcW w:w="5040" w:type="dxa"/>
          </w:tcPr>
          <w:p w:rsidR="00362651" w:rsidRPr="007522E6" w:rsidRDefault="00362651" w:rsidP="00362651">
            <w:pPr>
              <w:tabs>
                <w:tab w:val="left" w:pos="5387"/>
              </w:tabs>
              <w:spacing w:before="120"/>
              <w:rPr>
                <w:lang w:val="ru-RU"/>
              </w:rPr>
            </w:pPr>
            <w:r w:rsidRPr="007522E6">
              <w:rPr>
                <w:bCs/>
                <w:lang w:val="ru-RU"/>
              </w:rPr>
              <w:t>М.П.</w:t>
            </w:r>
          </w:p>
        </w:tc>
      </w:tr>
      <w:tr w:rsidR="00362651" w:rsidRPr="007522E6" w:rsidTr="00897F9B">
        <w:trPr>
          <w:trHeight w:val="68"/>
        </w:trPr>
        <w:tc>
          <w:tcPr>
            <w:tcW w:w="4680" w:type="dxa"/>
          </w:tcPr>
          <w:p w:rsidR="00362651" w:rsidRPr="007522E6" w:rsidRDefault="00362651" w:rsidP="00362651">
            <w:pPr>
              <w:tabs>
                <w:tab w:val="left" w:pos="5387"/>
              </w:tabs>
              <w:spacing w:before="120"/>
              <w:jc w:val="both"/>
              <w:rPr>
                <w:lang w:val="ru-RU"/>
              </w:rPr>
            </w:pPr>
          </w:p>
        </w:tc>
        <w:tc>
          <w:tcPr>
            <w:tcW w:w="5040" w:type="dxa"/>
          </w:tcPr>
          <w:p w:rsidR="00362651" w:rsidRPr="007522E6" w:rsidRDefault="00362651" w:rsidP="00362651">
            <w:pPr>
              <w:tabs>
                <w:tab w:val="left" w:pos="5387"/>
              </w:tabs>
              <w:spacing w:before="120"/>
              <w:rPr>
                <w:lang w:val="ru-RU"/>
              </w:rPr>
            </w:pPr>
          </w:p>
        </w:tc>
      </w:tr>
      <w:tr w:rsidR="00362651" w:rsidRPr="007522E6" w:rsidTr="00897F9B">
        <w:trPr>
          <w:trHeight w:val="68"/>
        </w:trPr>
        <w:tc>
          <w:tcPr>
            <w:tcW w:w="4680" w:type="dxa"/>
          </w:tcPr>
          <w:p w:rsidR="00362651" w:rsidRPr="007522E6" w:rsidRDefault="00362651" w:rsidP="00362651">
            <w:pPr>
              <w:tabs>
                <w:tab w:val="left" w:pos="5387"/>
              </w:tabs>
              <w:spacing w:before="120"/>
              <w:jc w:val="both"/>
              <w:rPr>
                <w:lang w:val="ru-RU"/>
              </w:rPr>
            </w:pPr>
          </w:p>
        </w:tc>
        <w:tc>
          <w:tcPr>
            <w:tcW w:w="5040" w:type="dxa"/>
          </w:tcPr>
          <w:p w:rsidR="00362651" w:rsidRPr="007522E6" w:rsidRDefault="00362651" w:rsidP="00362651">
            <w:pPr>
              <w:tabs>
                <w:tab w:val="left" w:pos="5387"/>
              </w:tabs>
              <w:rPr>
                <w:b/>
                <w:lang w:val="ru-RU"/>
              </w:rPr>
            </w:pPr>
          </w:p>
        </w:tc>
      </w:tr>
      <w:tr w:rsidR="00362651" w:rsidRPr="007522E6" w:rsidTr="00897F9B">
        <w:trPr>
          <w:trHeight w:val="68"/>
        </w:trPr>
        <w:tc>
          <w:tcPr>
            <w:tcW w:w="4680" w:type="dxa"/>
          </w:tcPr>
          <w:p w:rsidR="00362651" w:rsidRPr="007522E6" w:rsidRDefault="00362651" w:rsidP="00362651">
            <w:pPr>
              <w:tabs>
                <w:tab w:val="left" w:pos="5387"/>
              </w:tabs>
              <w:spacing w:before="120"/>
              <w:jc w:val="both"/>
              <w:rPr>
                <w:lang w:val="ru-RU"/>
              </w:rPr>
            </w:pPr>
          </w:p>
        </w:tc>
        <w:tc>
          <w:tcPr>
            <w:tcW w:w="5040" w:type="dxa"/>
          </w:tcPr>
          <w:p w:rsidR="00362651" w:rsidRPr="007522E6" w:rsidRDefault="00362651" w:rsidP="00362651">
            <w:pPr>
              <w:tabs>
                <w:tab w:val="left" w:pos="5387"/>
              </w:tabs>
              <w:ind w:firstLine="567"/>
              <w:jc w:val="both"/>
              <w:rPr>
                <w:lang w:val="ru-RU"/>
              </w:rPr>
            </w:pPr>
          </w:p>
        </w:tc>
      </w:tr>
      <w:tr w:rsidR="00362651" w:rsidRPr="007522E6" w:rsidTr="00897F9B">
        <w:trPr>
          <w:trHeight w:val="68"/>
        </w:trPr>
        <w:tc>
          <w:tcPr>
            <w:tcW w:w="4680" w:type="dxa"/>
          </w:tcPr>
          <w:p w:rsidR="00362651" w:rsidRPr="007522E6" w:rsidRDefault="00362651" w:rsidP="00362651">
            <w:pPr>
              <w:tabs>
                <w:tab w:val="left" w:pos="5387"/>
              </w:tabs>
              <w:spacing w:before="120"/>
              <w:jc w:val="both"/>
              <w:rPr>
                <w:lang w:val="ru-RU"/>
              </w:rPr>
            </w:pPr>
          </w:p>
        </w:tc>
        <w:tc>
          <w:tcPr>
            <w:tcW w:w="5040" w:type="dxa"/>
          </w:tcPr>
          <w:p w:rsidR="00362651" w:rsidRPr="007522E6" w:rsidRDefault="00362651" w:rsidP="00362651">
            <w:pPr>
              <w:tabs>
                <w:tab w:val="left" w:pos="5387"/>
              </w:tabs>
              <w:rPr>
                <w:lang w:val="ru-RU"/>
              </w:rPr>
            </w:pPr>
          </w:p>
        </w:tc>
      </w:tr>
      <w:tr w:rsidR="00362651" w:rsidRPr="007522E6" w:rsidTr="00897F9B">
        <w:trPr>
          <w:trHeight w:val="68"/>
        </w:trPr>
        <w:tc>
          <w:tcPr>
            <w:tcW w:w="4680" w:type="dxa"/>
          </w:tcPr>
          <w:p w:rsidR="00362651" w:rsidRPr="007522E6" w:rsidRDefault="00362651" w:rsidP="00362651">
            <w:pPr>
              <w:tabs>
                <w:tab w:val="left" w:pos="5387"/>
              </w:tabs>
              <w:spacing w:before="120"/>
              <w:jc w:val="both"/>
              <w:rPr>
                <w:lang w:val="ru-RU"/>
              </w:rPr>
            </w:pPr>
          </w:p>
        </w:tc>
        <w:tc>
          <w:tcPr>
            <w:tcW w:w="5040" w:type="dxa"/>
          </w:tcPr>
          <w:p w:rsidR="00A7663F" w:rsidRPr="007522E6" w:rsidRDefault="00A7663F" w:rsidP="00362651">
            <w:pPr>
              <w:tabs>
                <w:tab w:val="left" w:pos="5387"/>
              </w:tabs>
              <w:spacing w:before="120"/>
              <w:rPr>
                <w:lang w:val="ru-RU"/>
              </w:rPr>
            </w:pPr>
          </w:p>
        </w:tc>
      </w:tr>
    </w:tbl>
    <w:p w:rsidR="00147E43" w:rsidRDefault="00AB5868" w:rsidP="00147E43">
      <w:pPr>
        <w:ind w:left="7230"/>
        <w:rPr>
          <w:lang w:val="ru-RU"/>
        </w:rPr>
      </w:pPr>
      <w:r w:rsidRPr="00AB5868">
        <w:rPr>
          <w:lang w:val="ru-RU"/>
        </w:rPr>
        <w:t xml:space="preserve">Приложение № 1 к </w:t>
      </w:r>
      <w:r w:rsidR="00147E43">
        <w:rPr>
          <w:lang w:val="ru-RU"/>
        </w:rPr>
        <w:t>Д</w:t>
      </w:r>
      <w:r w:rsidRPr="00AB5868">
        <w:rPr>
          <w:lang w:val="ru-RU"/>
        </w:rPr>
        <w:t xml:space="preserve">оговору </w:t>
      </w:r>
    </w:p>
    <w:p w:rsidR="00147E43" w:rsidRDefault="00AB5868" w:rsidP="00147E43">
      <w:pPr>
        <w:ind w:left="7230"/>
        <w:rPr>
          <w:lang w:val="ru-RU"/>
        </w:rPr>
      </w:pPr>
      <w:r w:rsidRPr="00AB5868">
        <w:rPr>
          <w:lang w:val="ru-RU"/>
        </w:rPr>
        <w:t xml:space="preserve">Транспортной экспедиции </w:t>
      </w:r>
    </w:p>
    <w:p w:rsidR="00147E43" w:rsidRDefault="00AB5868" w:rsidP="00147E43">
      <w:pPr>
        <w:ind w:left="7230"/>
        <w:rPr>
          <w:lang w:val="ru-RU"/>
        </w:rPr>
      </w:pPr>
      <w:r>
        <w:rPr>
          <w:lang w:val="ru-RU"/>
        </w:rPr>
        <w:t xml:space="preserve">№ </w:t>
      </w:r>
      <w:r w:rsidR="00A7663F">
        <w:rPr>
          <w:lang w:val="ru-RU"/>
        </w:rPr>
        <w:t>_________</w:t>
      </w:r>
    </w:p>
    <w:p w:rsidR="00AB5868" w:rsidRPr="00AB5868" w:rsidRDefault="00AB5868" w:rsidP="00147E43">
      <w:pPr>
        <w:ind w:left="7230"/>
        <w:rPr>
          <w:lang w:val="ru-RU"/>
        </w:rPr>
      </w:pPr>
      <w:r>
        <w:rPr>
          <w:lang w:val="ru-RU"/>
        </w:rPr>
        <w:t>от «</w:t>
      </w:r>
      <w:r w:rsidR="00A7663F">
        <w:rPr>
          <w:lang w:val="ru-RU"/>
        </w:rPr>
        <w:t>___</w:t>
      </w:r>
      <w:r>
        <w:rPr>
          <w:lang w:val="ru-RU"/>
        </w:rPr>
        <w:t xml:space="preserve">» </w:t>
      </w:r>
      <w:r w:rsidR="00A7663F">
        <w:rPr>
          <w:lang w:val="ru-RU"/>
        </w:rPr>
        <w:t>_________</w:t>
      </w:r>
      <w:r w:rsidR="008D2735">
        <w:rPr>
          <w:lang w:val="ru-RU"/>
        </w:rPr>
        <w:t xml:space="preserve"> </w:t>
      </w:r>
      <w:r>
        <w:rPr>
          <w:lang w:val="ru-RU"/>
        </w:rPr>
        <w:t>201</w:t>
      </w:r>
      <w:r w:rsidR="006B7E93">
        <w:rPr>
          <w:lang w:val="ru-RU"/>
        </w:rPr>
        <w:t>__</w:t>
      </w:r>
      <w:r w:rsidRPr="00AB5868">
        <w:rPr>
          <w:lang w:val="ru-RU"/>
        </w:rPr>
        <w:t>г.</w:t>
      </w:r>
    </w:p>
    <w:p w:rsidR="00AB5868" w:rsidRDefault="00AB5868" w:rsidP="00AB5868">
      <w:pPr>
        <w:spacing w:before="600" w:after="360"/>
        <w:jc w:val="center"/>
        <w:rPr>
          <w:b/>
          <w:bCs/>
          <w:sz w:val="26"/>
          <w:szCs w:val="26"/>
        </w:rPr>
      </w:pPr>
      <w:r>
        <w:rPr>
          <w:b/>
          <w:bCs/>
          <w:sz w:val="26"/>
          <w:szCs w:val="26"/>
        </w:rPr>
        <w:t>ПОРУЧЕНИЕ ЭКСПЕДИТОРУ</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AB5868" w:rsidTr="00634E60">
        <w:trPr>
          <w:jc w:val="center"/>
        </w:trPr>
        <w:tc>
          <w:tcPr>
            <w:tcW w:w="2268" w:type="dxa"/>
            <w:tcBorders>
              <w:top w:val="nil"/>
              <w:left w:val="nil"/>
              <w:bottom w:val="single" w:sz="4" w:space="0" w:color="auto"/>
              <w:right w:val="nil"/>
            </w:tcBorders>
          </w:tcPr>
          <w:p w:rsidR="00AB5868" w:rsidRDefault="00AB5868" w:rsidP="00634E60">
            <w:pPr>
              <w:jc w:val="center"/>
              <w:rPr>
                <w:sz w:val="24"/>
                <w:szCs w:val="24"/>
              </w:rPr>
            </w:pPr>
          </w:p>
        </w:tc>
        <w:tc>
          <w:tcPr>
            <w:tcW w:w="4111" w:type="dxa"/>
            <w:tcBorders>
              <w:top w:val="nil"/>
              <w:left w:val="nil"/>
              <w:bottom w:val="nil"/>
              <w:right w:val="nil"/>
            </w:tcBorders>
          </w:tcPr>
          <w:p w:rsidR="00AB5868" w:rsidRDefault="00AB5868" w:rsidP="00634E60">
            <w:pPr>
              <w:jc w:val="center"/>
              <w:rPr>
                <w:sz w:val="24"/>
                <w:szCs w:val="24"/>
              </w:rPr>
            </w:pPr>
          </w:p>
        </w:tc>
        <w:tc>
          <w:tcPr>
            <w:tcW w:w="2268" w:type="dxa"/>
            <w:tcBorders>
              <w:top w:val="nil"/>
              <w:left w:val="nil"/>
              <w:bottom w:val="single" w:sz="4" w:space="0" w:color="auto"/>
              <w:right w:val="nil"/>
            </w:tcBorders>
          </w:tcPr>
          <w:p w:rsidR="00AB5868" w:rsidRDefault="00AB5868" w:rsidP="00634E60">
            <w:pPr>
              <w:jc w:val="center"/>
              <w:rPr>
                <w:sz w:val="24"/>
                <w:szCs w:val="24"/>
              </w:rPr>
            </w:pPr>
          </w:p>
        </w:tc>
      </w:tr>
      <w:tr w:rsidR="00AB5868" w:rsidTr="00634E60">
        <w:trPr>
          <w:jc w:val="center"/>
        </w:trPr>
        <w:tc>
          <w:tcPr>
            <w:tcW w:w="2268" w:type="dxa"/>
            <w:tcBorders>
              <w:top w:val="nil"/>
              <w:left w:val="nil"/>
              <w:bottom w:val="nil"/>
              <w:right w:val="nil"/>
            </w:tcBorders>
          </w:tcPr>
          <w:p w:rsidR="00AB5868" w:rsidRDefault="00AB5868" w:rsidP="00634E60">
            <w:pPr>
              <w:jc w:val="center"/>
            </w:pPr>
            <w:r>
              <w:t>1 (</w:t>
            </w:r>
            <w:proofErr w:type="spellStart"/>
            <w:r>
              <w:t>дата</w:t>
            </w:r>
            <w:proofErr w:type="spellEnd"/>
            <w:r>
              <w:t>)</w:t>
            </w:r>
          </w:p>
        </w:tc>
        <w:tc>
          <w:tcPr>
            <w:tcW w:w="4111" w:type="dxa"/>
            <w:tcBorders>
              <w:top w:val="nil"/>
              <w:left w:val="nil"/>
              <w:bottom w:val="nil"/>
              <w:right w:val="nil"/>
            </w:tcBorders>
          </w:tcPr>
          <w:p w:rsidR="00AB5868" w:rsidRDefault="00AB5868" w:rsidP="00634E60">
            <w:pPr>
              <w:jc w:val="center"/>
            </w:pPr>
          </w:p>
        </w:tc>
        <w:tc>
          <w:tcPr>
            <w:tcW w:w="2268" w:type="dxa"/>
            <w:tcBorders>
              <w:top w:val="nil"/>
              <w:left w:val="nil"/>
              <w:bottom w:val="nil"/>
              <w:right w:val="nil"/>
            </w:tcBorders>
          </w:tcPr>
          <w:p w:rsidR="00AB5868" w:rsidRDefault="00AB5868" w:rsidP="00634E60">
            <w:pPr>
              <w:jc w:val="center"/>
            </w:pPr>
            <w:r>
              <w:t>2 (</w:t>
            </w:r>
            <w:proofErr w:type="spellStart"/>
            <w:r>
              <w:t>номер</w:t>
            </w:r>
            <w:proofErr w:type="spellEnd"/>
            <w:r>
              <w:t>)</w:t>
            </w:r>
          </w:p>
        </w:tc>
      </w:tr>
    </w:tbl>
    <w:p w:rsidR="00AB5868" w:rsidRDefault="00AB5868" w:rsidP="00AB5868">
      <w:pPr>
        <w:spacing w:before="240"/>
        <w:rPr>
          <w:sz w:val="24"/>
          <w:szCs w:val="24"/>
        </w:rPr>
      </w:pPr>
      <w:r>
        <w:rPr>
          <w:sz w:val="24"/>
          <w:szCs w:val="24"/>
        </w:rPr>
        <w:t xml:space="preserve">3. </w:t>
      </w:r>
      <w:proofErr w:type="spellStart"/>
      <w:r>
        <w:rPr>
          <w:sz w:val="24"/>
          <w:szCs w:val="24"/>
        </w:rPr>
        <w:t>Грузоотправитель</w:t>
      </w:r>
      <w:proofErr w:type="spellEnd"/>
      <w:r>
        <w:rPr>
          <w:sz w:val="24"/>
          <w:szCs w:val="24"/>
        </w:rPr>
        <w:t xml:space="preserve">  </w:t>
      </w:r>
    </w:p>
    <w:p w:rsidR="00AB5868" w:rsidRDefault="00AB5868" w:rsidP="00AB5868">
      <w:pPr>
        <w:pBdr>
          <w:top w:val="single" w:sz="4" w:space="1" w:color="auto"/>
        </w:pBdr>
        <w:ind w:left="2211"/>
        <w:rPr>
          <w:sz w:val="2"/>
          <w:szCs w:val="2"/>
        </w:rPr>
      </w:pPr>
    </w:p>
    <w:p w:rsidR="00AB5868" w:rsidRDefault="00AB5868" w:rsidP="00AB5868">
      <w:pPr>
        <w:jc w:val="center"/>
        <w:rPr>
          <w:sz w:val="24"/>
          <w:szCs w:val="24"/>
        </w:rPr>
      </w:pPr>
    </w:p>
    <w:p w:rsidR="00AB5868" w:rsidRDefault="00AB5868" w:rsidP="00AB5868">
      <w:pPr>
        <w:pBdr>
          <w:top w:val="single" w:sz="4" w:space="1" w:color="auto"/>
        </w:pBdr>
        <w:jc w:val="center"/>
        <w:rPr>
          <w:sz w:val="2"/>
          <w:szCs w:val="2"/>
        </w:rPr>
      </w:pPr>
    </w:p>
    <w:p w:rsidR="00AB5868" w:rsidRDefault="00AB5868" w:rsidP="00AB5868">
      <w:pPr>
        <w:jc w:val="center"/>
        <w:rPr>
          <w:sz w:val="24"/>
          <w:szCs w:val="24"/>
        </w:rPr>
      </w:pPr>
      <w:r>
        <w:rPr>
          <w:sz w:val="24"/>
          <w:szCs w:val="24"/>
        </w:rPr>
        <w:t xml:space="preserve">4. </w:t>
      </w:r>
      <w:proofErr w:type="spellStart"/>
      <w:r>
        <w:rPr>
          <w:sz w:val="24"/>
          <w:szCs w:val="24"/>
        </w:rPr>
        <w:t>Клиент</w:t>
      </w:r>
      <w:proofErr w:type="spellEnd"/>
    </w:p>
    <w:p w:rsidR="00AB5868" w:rsidRDefault="00AB5868" w:rsidP="00AB5868">
      <w:pPr>
        <w:pBdr>
          <w:top w:val="single" w:sz="4" w:space="1" w:color="auto"/>
        </w:pBdr>
        <w:ind w:left="1106"/>
        <w:jc w:val="center"/>
        <w:rPr>
          <w:sz w:val="2"/>
          <w:szCs w:val="2"/>
        </w:rPr>
      </w:pPr>
    </w:p>
    <w:p w:rsidR="00AB5868" w:rsidRDefault="00AB5868" w:rsidP="00AB5868">
      <w:pPr>
        <w:jc w:val="center"/>
        <w:rPr>
          <w:sz w:val="24"/>
          <w:szCs w:val="24"/>
        </w:rPr>
      </w:pPr>
    </w:p>
    <w:p w:rsidR="00AB5868" w:rsidRPr="00A8678A" w:rsidRDefault="00AB5868" w:rsidP="00AB5868">
      <w:pPr>
        <w:pBdr>
          <w:top w:val="single" w:sz="4" w:space="1" w:color="auto"/>
        </w:pBdr>
        <w:jc w:val="center"/>
        <w:rPr>
          <w:sz w:val="24"/>
          <w:szCs w:val="24"/>
          <w:lang w:val="ru-RU"/>
        </w:rPr>
      </w:pPr>
      <w:r w:rsidRPr="00A8678A">
        <w:rPr>
          <w:sz w:val="24"/>
          <w:szCs w:val="24"/>
          <w:lang w:val="ru-RU"/>
        </w:rPr>
        <w:t>5. Грузополучатель</w:t>
      </w:r>
    </w:p>
    <w:p w:rsidR="00AB5868" w:rsidRPr="00A8678A" w:rsidRDefault="00AB5868" w:rsidP="00AB5868">
      <w:pPr>
        <w:pBdr>
          <w:top w:val="single" w:sz="4" w:space="1" w:color="auto"/>
        </w:pBdr>
        <w:ind w:left="2098"/>
        <w:jc w:val="center"/>
        <w:rPr>
          <w:sz w:val="2"/>
          <w:szCs w:val="2"/>
          <w:lang w:val="ru-RU"/>
        </w:rPr>
      </w:pPr>
    </w:p>
    <w:p w:rsidR="00AB5868" w:rsidRPr="00A8678A" w:rsidRDefault="00AB5868" w:rsidP="00AB5868">
      <w:pPr>
        <w:rPr>
          <w:sz w:val="24"/>
          <w:szCs w:val="24"/>
          <w:lang w:val="ru-RU"/>
        </w:rPr>
      </w:pPr>
    </w:p>
    <w:p w:rsidR="00AB5868" w:rsidRPr="00A8678A" w:rsidRDefault="00AB5868" w:rsidP="00AB5868">
      <w:pPr>
        <w:pBdr>
          <w:top w:val="single" w:sz="4" w:space="1" w:color="auto"/>
        </w:pBdr>
        <w:rPr>
          <w:sz w:val="24"/>
          <w:szCs w:val="24"/>
          <w:lang w:val="ru-RU"/>
        </w:rPr>
      </w:pPr>
      <w:r w:rsidRPr="00A8678A">
        <w:rPr>
          <w:sz w:val="24"/>
          <w:szCs w:val="24"/>
          <w:lang w:val="ru-RU"/>
        </w:rPr>
        <w:t xml:space="preserve">6. Экспедитор  </w:t>
      </w:r>
    </w:p>
    <w:p w:rsidR="00AB5868" w:rsidRPr="00A8678A" w:rsidRDefault="00AB5868" w:rsidP="00AB5868">
      <w:pPr>
        <w:pBdr>
          <w:top w:val="single" w:sz="4" w:space="1" w:color="auto"/>
        </w:pBdr>
        <w:ind w:left="1588"/>
        <w:rPr>
          <w:sz w:val="2"/>
          <w:szCs w:val="2"/>
          <w:lang w:val="ru-RU"/>
        </w:rPr>
      </w:pPr>
    </w:p>
    <w:p w:rsidR="00AB5868" w:rsidRPr="00A8678A" w:rsidRDefault="00E163F2" w:rsidP="00AB5868">
      <w:pPr>
        <w:rPr>
          <w:sz w:val="24"/>
          <w:szCs w:val="24"/>
          <w:lang w:val="ru-RU"/>
        </w:rPr>
      </w:pPr>
      <w:r>
        <w:rPr>
          <w:noProof/>
          <w:lang w:val="ru-RU"/>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15240</wp:posOffset>
                </wp:positionV>
                <wp:extent cx="4343400" cy="4477385"/>
                <wp:effectExtent l="10160" t="0" r="1841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4477385"/>
                        </a:xfrm>
                        <a:prstGeom prst="rect">
                          <a:avLst/>
                        </a:prstGeom>
                        <a:extLst>
                          <a:ext uri="{AF507438-7753-43E0-B8FC-AC1667EBCBE1}">
                            <a14:hiddenEffects xmlns:a14="http://schemas.microsoft.com/office/drawing/2010/main">
                              <a:effectLst/>
                            </a14:hiddenEffects>
                          </a:ext>
                        </a:extLst>
                      </wps:spPr>
                      <wps:txbx>
                        <w:txbxContent>
                          <w:p w:rsidR="00E163F2" w:rsidRDefault="00E163F2" w:rsidP="00E163F2">
                            <w:pPr>
                              <w:pStyle w:val="af3"/>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margin-left:1in;margin-top:1.2pt;width:342pt;height:35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" filled="f" stroked="f">
                <o:lock v:ext="edit" shapetype="t"/>
                <v:textbox style="mso-fit-shape-to-text:t">
                  <w:txbxContent>
                    <w:p w:rsidR="00E163F2" w:rsidRDefault="00E163F2" w:rsidP="00E163F2">
                      <w:pPr>
                        <w:pStyle w:val="af3"/>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p>
    <w:p w:rsidR="00AB5868" w:rsidRPr="000A4278" w:rsidRDefault="00AB5868" w:rsidP="00AB5868">
      <w:pPr>
        <w:pBdr>
          <w:top w:val="single" w:sz="4" w:space="1" w:color="auto"/>
        </w:pBdr>
        <w:rPr>
          <w:sz w:val="24"/>
          <w:szCs w:val="24"/>
          <w:lang w:val="ru-RU"/>
        </w:rPr>
      </w:pPr>
      <w:r w:rsidRPr="000A4278">
        <w:rPr>
          <w:sz w:val="24"/>
          <w:szCs w:val="24"/>
          <w:lang w:val="ru-RU"/>
        </w:rPr>
        <w:t xml:space="preserve">7. Уведомить сторону о прибытии груза  </w:t>
      </w:r>
    </w:p>
    <w:p w:rsidR="00AB5868" w:rsidRPr="000A4278" w:rsidRDefault="00AB5868" w:rsidP="00AB5868">
      <w:pPr>
        <w:pBdr>
          <w:top w:val="single" w:sz="4" w:space="1" w:color="auto"/>
        </w:pBdr>
        <w:ind w:left="4224"/>
        <w:rPr>
          <w:sz w:val="2"/>
          <w:szCs w:val="2"/>
          <w:lang w:val="ru-RU"/>
        </w:rPr>
      </w:pPr>
    </w:p>
    <w:p w:rsidR="00AB5868" w:rsidRPr="000A4278" w:rsidRDefault="00AB5868" w:rsidP="00AB5868">
      <w:pPr>
        <w:rPr>
          <w:sz w:val="24"/>
          <w:szCs w:val="24"/>
          <w:lang w:val="ru-RU"/>
        </w:rPr>
      </w:pPr>
    </w:p>
    <w:p w:rsidR="00AB5868" w:rsidRDefault="00AB5868" w:rsidP="00AB5868">
      <w:pPr>
        <w:pBdr>
          <w:top w:val="single" w:sz="4" w:space="1" w:color="auto"/>
        </w:pBdr>
        <w:rPr>
          <w:sz w:val="24"/>
          <w:szCs w:val="24"/>
        </w:rPr>
      </w:pPr>
      <w:r>
        <w:rPr>
          <w:sz w:val="24"/>
          <w:szCs w:val="24"/>
        </w:rPr>
        <w:t xml:space="preserve">8. </w:t>
      </w:r>
      <w:proofErr w:type="spellStart"/>
      <w:r>
        <w:rPr>
          <w:sz w:val="24"/>
          <w:szCs w:val="24"/>
        </w:rPr>
        <w:t>Страна</w:t>
      </w:r>
      <w:proofErr w:type="spellEnd"/>
      <w:r>
        <w:rPr>
          <w:sz w:val="24"/>
          <w:szCs w:val="24"/>
        </w:rPr>
        <w:t xml:space="preserve"> </w:t>
      </w:r>
      <w:proofErr w:type="spellStart"/>
      <w:r>
        <w:rPr>
          <w:sz w:val="24"/>
          <w:szCs w:val="24"/>
        </w:rPr>
        <w:t>происхождения</w:t>
      </w:r>
      <w:proofErr w:type="spellEnd"/>
      <w:r>
        <w:rPr>
          <w:sz w:val="24"/>
          <w:szCs w:val="24"/>
        </w:rPr>
        <w:t xml:space="preserve"> </w:t>
      </w:r>
      <w:proofErr w:type="spellStart"/>
      <w:r>
        <w:rPr>
          <w:sz w:val="24"/>
          <w:szCs w:val="24"/>
        </w:rPr>
        <w:t>груза</w:t>
      </w:r>
      <w:proofErr w:type="spellEnd"/>
      <w:r>
        <w:rPr>
          <w:sz w:val="24"/>
          <w:szCs w:val="24"/>
        </w:rPr>
        <w:t xml:space="preserve">  </w:t>
      </w:r>
    </w:p>
    <w:p w:rsidR="00AB5868" w:rsidRDefault="00AB5868" w:rsidP="00AB5868">
      <w:pPr>
        <w:pBdr>
          <w:top w:val="single" w:sz="4" w:space="1" w:color="auto"/>
        </w:pBdr>
        <w:ind w:left="3345"/>
        <w:rPr>
          <w:sz w:val="2"/>
          <w:szCs w:val="2"/>
        </w:rPr>
      </w:pPr>
    </w:p>
    <w:p w:rsidR="00AB5868" w:rsidRPr="00AB5868" w:rsidRDefault="00AB5868" w:rsidP="00AB5868">
      <w:pPr>
        <w:rPr>
          <w:sz w:val="24"/>
          <w:szCs w:val="24"/>
          <w:lang w:val="ru-RU"/>
        </w:rPr>
      </w:pPr>
      <w:r w:rsidRPr="00AB5868">
        <w:rPr>
          <w:sz w:val="24"/>
          <w:szCs w:val="24"/>
          <w:lang w:val="ru-RU"/>
        </w:rPr>
        <w:t xml:space="preserve">9. Товары, готовые к отправке, место, дата  </w:t>
      </w:r>
    </w:p>
    <w:p w:rsidR="00AB5868" w:rsidRPr="00AB5868" w:rsidRDefault="00AB5868" w:rsidP="00AB5868">
      <w:pPr>
        <w:pBdr>
          <w:top w:val="single" w:sz="4" w:space="1" w:color="auto"/>
        </w:pBdr>
        <w:ind w:left="4479"/>
        <w:rPr>
          <w:sz w:val="2"/>
          <w:szCs w:val="2"/>
          <w:lang w:val="ru-RU"/>
        </w:rPr>
      </w:pPr>
    </w:p>
    <w:p w:rsidR="00AB5868" w:rsidRPr="00AB5868" w:rsidRDefault="00AB5868" w:rsidP="00AB5868">
      <w:pPr>
        <w:rPr>
          <w:sz w:val="24"/>
          <w:szCs w:val="24"/>
          <w:lang w:val="ru-RU"/>
        </w:rPr>
      </w:pPr>
    </w:p>
    <w:p w:rsidR="00AB5868" w:rsidRDefault="00AB5868" w:rsidP="00AB5868">
      <w:pPr>
        <w:pBdr>
          <w:top w:val="single" w:sz="4" w:space="1" w:color="auto"/>
        </w:pBdr>
        <w:rPr>
          <w:sz w:val="24"/>
          <w:szCs w:val="24"/>
        </w:rPr>
      </w:pPr>
      <w:r>
        <w:rPr>
          <w:sz w:val="24"/>
          <w:szCs w:val="24"/>
        </w:rPr>
        <w:t xml:space="preserve">10. </w:t>
      </w:r>
      <w:proofErr w:type="spellStart"/>
      <w:r>
        <w:rPr>
          <w:sz w:val="24"/>
          <w:szCs w:val="24"/>
        </w:rPr>
        <w:t>Вид</w:t>
      </w:r>
      <w:proofErr w:type="spellEnd"/>
      <w:r>
        <w:rPr>
          <w:sz w:val="24"/>
          <w:szCs w:val="24"/>
        </w:rPr>
        <w:t xml:space="preserve"> </w:t>
      </w:r>
      <w:proofErr w:type="spellStart"/>
      <w:r>
        <w:rPr>
          <w:sz w:val="24"/>
          <w:szCs w:val="24"/>
        </w:rPr>
        <w:t>транспорта</w:t>
      </w:r>
      <w:proofErr w:type="spellEnd"/>
      <w:r>
        <w:rPr>
          <w:sz w:val="24"/>
          <w:szCs w:val="24"/>
        </w:rPr>
        <w:t xml:space="preserve">  </w:t>
      </w:r>
    </w:p>
    <w:p w:rsidR="00AB5868" w:rsidRDefault="00AB5868" w:rsidP="00AB5868">
      <w:pPr>
        <w:pBdr>
          <w:top w:val="single" w:sz="4" w:space="1" w:color="auto"/>
        </w:pBdr>
        <w:ind w:left="2098"/>
        <w:rPr>
          <w:sz w:val="2"/>
          <w:szCs w:val="2"/>
        </w:rPr>
      </w:pPr>
    </w:p>
    <w:p w:rsidR="00AB5868" w:rsidRDefault="00AB5868" w:rsidP="00AB5868">
      <w:pPr>
        <w:rPr>
          <w:sz w:val="24"/>
          <w:szCs w:val="24"/>
        </w:rPr>
      </w:pPr>
      <w:r>
        <w:rPr>
          <w:sz w:val="24"/>
          <w:szCs w:val="24"/>
        </w:rPr>
        <w:t xml:space="preserve">11. </w:t>
      </w:r>
      <w:proofErr w:type="spellStart"/>
      <w:r>
        <w:rPr>
          <w:sz w:val="24"/>
          <w:szCs w:val="24"/>
        </w:rPr>
        <w:t>Пункт</w:t>
      </w:r>
      <w:proofErr w:type="spellEnd"/>
      <w:r>
        <w:rPr>
          <w:sz w:val="24"/>
          <w:szCs w:val="24"/>
        </w:rPr>
        <w:t xml:space="preserve"> </w:t>
      </w:r>
      <w:proofErr w:type="spellStart"/>
      <w:r>
        <w:rPr>
          <w:sz w:val="24"/>
          <w:szCs w:val="24"/>
        </w:rPr>
        <w:t>назначения</w:t>
      </w:r>
      <w:proofErr w:type="spellEnd"/>
      <w:r>
        <w:rPr>
          <w:sz w:val="24"/>
          <w:szCs w:val="24"/>
        </w:rPr>
        <w:t xml:space="preserve">  </w:t>
      </w:r>
    </w:p>
    <w:p w:rsidR="00AB5868" w:rsidRDefault="00AB5868" w:rsidP="00AB5868">
      <w:pPr>
        <w:pBdr>
          <w:top w:val="single" w:sz="4" w:space="1" w:color="auto"/>
        </w:pBdr>
        <w:ind w:left="2353"/>
        <w:rPr>
          <w:sz w:val="2"/>
          <w:szCs w:val="2"/>
        </w:rPr>
      </w:pPr>
    </w:p>
    <w:p w:rsidR="00AB5868" w:rsidRDefault="00AB5868" w:rsidP="00AB5868">
      <w:pPr>
        <w:rPr>
          <w:sz w:val="24"/>
          <w:szCs w:val="24"/>
        </w:rPr>
      </w:pPr>
    </w:p>
    <w:p w:rsidR="00AB5868" w:rsidRDefault="00AB5868" w:rsidP="00AB5868">
      <w:pPr>
        <w:pBdr>
          <w:top w:val="single" w:sz="4" w:space="1" w:color="auto"/>
        </w:pBdr>
        <w:rPr>
          <w:sz w:val="24"/>
          <w:szCs w:val="24"/>
        </w:rPr>
      </w:pPr>
      <w:r>
        <w:rPr>
          <w:sz w:val="24"/>
          <w:szCs w:val="24"/>
        </w:rPr>
        <w:t xml:space="preserve">12. </w:t>
      </w:r>
      <w:proofErr w:type="spellStart"/>
      <w:r>
        <w:rPr>
          <w:sz w:val="24"/>
          <w:szCs w:val="24"/>
        </w:rPr>
        <w:t>Страхование</w:t>
      </w:r>
      <w:proofErr w:type="spellEnd"/>
      <w:r>
        <w:rPr>
          <w:sz w:val="24"/>
          <w:szCs w:val="24"/>
        </w:rPr>
        <w:t xml:space="preserve">  </w:t>
      </w:r>
    </w:p>
    <w:p w:rsidR="00AB5868" w:rsidRDefault="00AB5868" w:rsidP="00AB5868">
      <w:pPr>
        <w:pBdr>
          <w:top w:val="single" w:sz="4" w:space="1" w:color="auto"/>
        </w:pBdr>
        <w:ind w:left="1786"/>
        <w:rPr>
          <w:sz w:val="2"/>
          <w:szCs w:val="2"/>
        </w:rPr>
      </w:pPr>
    </w:p>
    <w:p w:rsidR="00AB5868" w:rsidRDefault="00AB5868" w:rsidP="00AB5868">
      <w:pPr>
        <w:rPr>
          <w:sz w:val="24"/>
          <w:szCs w:val="24"/>
        </w:rPr>
      </w:pPr>
    </w:p>
    <w:p w:rsidR="00AB5868" w:rsidRDefault="00AB5868" w:rsidP="00AB5868">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1928"/>
        <w:gridCol w:w="2353"/>
        <w:gridCol w:w="1843"/>
        <w:gridCol w:w="3264"/>
      </w:tblGrid>
      <w:tr w:rsidR="00AB5868" w:rsidTr="00A8678A">
        <w:tc>
          <w:tcPr>
            <w:tcW w:w="1928" w:type="dxa"/>
            <w:tcBorders>
              <w:top w:val="nil"/>
              <w:left w:val="nil"/>
              <w:bottom w:val="nil"/>
              <w:right w:val="nil"/>
            </w:tcBorders>
            <w:vAlign w:val="bottom"/>
          </w:tcPr>
          <w:p w:rsidR="00AB5868" w:rsidRDefault="00AB5868" w:rsidP="00634E60">
            <w:pPr>
              <w:rPr>
                <w:sz w:val="24"/>
                <w:szCs w:val="24"/>
              </w:rPr>
            </w:pPr>
            <w:r>
              <w:rPr>
                <w:sz w:val="24"/>
                <w:szCs w:val="24"/>
              </w:rPr>
              <w:t xml:space="preserve">13. </w:t>
            </w:r>
            <w:proofErr w:type="spellStart"/>
            <w:r>
              <w:rPr>
                <w:sz w:val="24"/>
                <w:szCs w:val="24"/>
              </w:rPr>
              <w:t>Товарный</w:t>
            </w:r>
            <w:proofErr w:type="spellEnd"/>
            <w:r>
              <w:rPr>
                <w:sz w:val="24"/>
                <w:szCs w:val="24"/>
              </w:rPr>
              <w:t xml:space="preserve"> </w:t>
            </w:r>
            <w:proofErr w:type="spellStart"/>
            <w:r>
              <w:rPr>
                <w:sz w:val="24"/>
                <w:szCs w:val="24"/>
              </w:rPr>
              <w:t>код</w:t>
            </w:r>
            <w:proofErr w:type="spellEnd"/>
            <w:r>
              <w:rPr>
                <w:sz w:val="24"/>
                <w:szCs w:val="24"/>
              </w:rPr>
              <w:t xml:space="preserve"> </w:t>
            </w:r>
          </w:p>
        </w:tc>
        <w:tc>
          <w:tcPr>
            <w:tcW w:w="2353" w:type="dxa"/>
            <w:tcBorders>
              <w:top w:val="nil"/>
              <w:left w:val="nil"/>
              <w:bottom w:val="single" w:sz="4" w:space="0" w:color="auto"/>
              <w:right w:val="nil"/>
            </w:tcBorders>
            <w:vAlign w:val="bottom"/>
          </w:tcPr>
          <w:p w:rsidR="00AB5868" w:rsidRDefault="00AB5868" w:rsidP="00634E60">
            <w:pPr>
              <w:jc w:val="center"/>
              <w:rPr>
                <w:sz w:val="24"/>
                <w:szCs w:val="24"/>
              </w:rPr>
            </w:pPr>
          </w:p>
        </w:tc>
        <w:tc>
          <w:tcPr>
            <w:tcW w:w="1843" w:type="dxa"/>
            <w:tcBorders>
              <w:top w:val="nil"/>
              <w:left w:val="nil"/>
              <w:bottom w:val="nil"/>
              <w:right w:val="nil"/>
            </w:tcBorders>
            <w:vAlign w:val="bottom"/>
          </w:tcPr>
          <w:p w:rsidR="00AB5868" w:rsidRDefault="00AB5868" w:rsidP="00634E60">
            <w:pPr>
              <w:jc w:val="center"/>
              <w:rPr>
                <w:sz w:val="24"/>
                <w:szCs w:val="24"/>
              </w:rPr>
            </w:pPr>
            <w:r>
              <w:rPr>
                <w:sz w:val="24"/>
                <w:szCs w:val="24"/>
              </w:rPr>
              <w:t xml:space="preserve">14. </w:t>
            </w:r>
            <w:proofErr w:type="spellStart"/>
            <w:r>
              <w:rPr>
                <w:sz w:val="24"/>
                <w:szCs w:val="24"/>
              </w:rPr>
              <w:t>Маркировка</w:t>
            </w:r>
            <w:proofErr w:type="spellEnd"/>
          </w:p>
        </w:tc>
        <w:tc>
          <w:tcPr>
            <w:tcW w:w="3264" w:type="dxa"/>
            <w:tcBorders>
              <w:top w:val="nil"/>
              <w:left w:val="nil"/>
              <w:bottom w:val="single" w:sz="4" w:space="0" w:color="auto"/>
              <w:right w:val="nil"/>
            </w:tcBorders>
            <w:vAlign w:val="bottom"/>
          </w:tcPr>
          <w:p w:rsidR="00AB5868" w:rsidRDefault="00AB5868" w:rsidP="00634E60">
            <w:pPr>
              <w:jc w:val="center"/>
              <w:rPr>
                <w:sz w:val="24"/>
                <w:szCs w:val="24"/>
              </w:rPr>
            </w:pPr>
          </w:p>
        </w:tc>
      </w:tr>
    </w:tbl>
    <w:p w:rsidR="00AB5868" w:rsidRDefault="00AB5868" w:rsidP="00AB5868">
      <w:pPr>
        <w:rPr>
          <w:sz w:val="24"/>
          <w:szCs w:val="24"/>
        </w:rPr>
      </w:pPr>
      <w:r>
        <w:rPr>
          <w:sz w:val="24"/>
          <w:szCs w:val="24"/>
        </w:rPr>
        <w:t xml:space="preserve">15. </w:t>
      </w:r>
      <w:proofErr w:type="spellStart"/>
      <w:r>
        <w:rPr>
          <w:sz w:val="24"/>
          <w:szCs w:val="24"/>
        </w:rPr>
        <w:t>Количество</w:t>
      </w:r>
      <w:proofErr w:type="spellEnd"/>
      <w:r>
        <w:rPr>
          <w:sz w:val="24"/>
          <w:szCs w:val="24"/>
        </w:rPr>
        <w:t xml:space="preserve"> </w:t>
      </w:r>
      <w:proofErr w:type="spellStart"/>
      <w:r>
        <w:rPr>
          <w:sz w:val="24"/>
          <w:szCs w:val="24"/>
        </w:rPr>
        <w:t>мест</w:t>
      </w:r>
      <w:proofErr w:type="spellEnd"/>
      <w:r>
        <w:rPr>
          <w:sz w:val="24"/>
          <w:szCs w:val="24"/>
        </w:rPr>
        <w:t xml:space="preserve">, </w:t>
      </w:r>
      <w:proofErr w:type="spellStart"/>
      <w:r>
        <w:rPr>
          <w:sz w:val="24"/>
          <w:szCs w:val="24"/>
        </w:rPr>
        <w:t>вид</w:t>
      </w:r>
      <w:proofErr w:type="spellEnd"/>
      <w:r>
        <w:rPr>
          <w:sz w:val="24"/>
          <w:szCs w:val="24"/>
        </w:rPr>
        <w:t xml:space="preserve"> </w:t>
      </w:r>
      <w:proofErr w:type="spellStart"/>
      <w:r>
        <w:rPr>
          <w:sz w:val="24"/>
          <w:szCs w:val="24"/>
        </w:rPr>
        <w:t>упаковки</w:t>
      </w:r>
      <w:proofErr w:type="spellEnd"/>
      <w:r>
        <w:rPr>
          <w:sz w:val="24"/>
          <w:szCs w:val="24"/>
        </w:rPr>
        <w:t xml:space="preserve">  </w:t>
      </w:r>
    </w:p>
    <w:p w:rsidR="00AB5868" w:rsidRDefault="00AB5868" w:rsidP="00AB5868">
      <w:pPr>
        <w:pBdr>
          <w:top w:val="single" w:sz="4" w:space="1" w:color="auto"/>
        </w:pBdr>
        <w:ind w:left="3686"/>
        <w:rPr>
          <w:sz w:val="2"/>
          <w:szCs w:val="2"/>
        </w:rPr>
      </w:pPr>
    </w:p>
    <w:tbl>
      <w:tblPr>
        <w:tblW w:w="9388" w:type="dxa"/>
        <w:tblLayout w:type="fixed"/>
        <w:tblCellMar>
          <w:left w:w="28" w:type="dxa"/>
          <w:right w:w="28" w:type="dxa"/>
        </w:tblCellMar>
        <w:tblLook w:val="0000" w:firstRow="0" w:lastRow="0" w:firstColumn="0" w:lastColumn="0" w:noHBand="0" w:noVBand="0"/>
      </w:tblPr>
      <w:tblGrid>
        <w:gridCol w:w="2296"/>
        <w:gridCol w:w="1560"/>
        <w:gridCol w:w="1275"/>
        <w:gridCol w:w="1197"/>
        <w:gridCol w:w="1980"/>
        <w:gridCol w:w="1080"/>
      </w:tblGrid>
      <w:tr w:rsidR="00AB5868" w:rsidTr="00A8678A">
        <w:tc>
          <w:tcPr>
            <w:tcW w:w="2296" w:type="dxa"/>
            <w:tcBorders>
              <w:top w:val="nil"/>
              <w:left w:val="nil"/>
              <w:bottom w:val="nil"/>
              <w:right w:val="nil"/>
            </w:tcBorders>
            <w:vAlign w:val="bottom"/>
          </w:tcPr>
          <w:p w:rsidR="00AB5868" w:rsidRDefault="00AB5868" w:rsidP="00634E60">
            <w:pPr>
              <w:rPr>
                <w:sz w:val="24"/>
                <w:szCs w:val="24"/>
              </w:rPr>
            </w:pPr>
            <w:r>
              <w:rPr>
                <w:sz w:val="24"/>
                <w:szCs w:val="24"/>
              </w:rPr>
              <w:t xml:space="preserve">16. </w:t>
            </w:r>
            <w:proofErr w:type="spellStart"/>
            <w:r>
              <w:rPr>
                <w:sz w:val="24"/>
                <w:szCs w:val="24"/>
              </w:rPr>
              <w:t>Вес</w:t>
            </w:r>
            <w:proofErr w:type="spellEnd"/>
            <w:r>
              <w:rPr>
                <w:sz w:val="24"/>
                <w:szCs w:val="24"/>
              </w:rPr>
              <w:t xml:space="preserve"> </w:t>
            </w:r>
            <w:proofErr w:type="spellStart"/>
            <w:r>
              <w:rPr>
                <w:sz w:val="24"/>
                <w:szCs w:val="24"/>
              </w:rPr>
              <w:t>брутто</w:t>
            </w:r>
            <w:proofErr w:type="spellEnd"/>
            <w:r>
              <w:rPr>
                <w:sz w:val="24"/>
                <w:szCs w:val="24"/>
              </w:rPr>
              <w:t xml:space="preserve">, </w:t>
            </w:r>
            <w:proofErr w:type="spellStart"/>
            <w:r>
              <w:rPr>
                <w:sz w:val="24"/>
                <w:szCs w:val="24"/>
              </w:rPr>
              <w:t>нетто</w:t>
            </w:r>
            <w:proofErr w:type="spellEnd"/>
          </w:p>
        </w:tc>
        <w:tc>
          <w:tcPr>
            <w:tcW w:w="1560" w:type="dxa"/>
            <w:tcBorders>
              <w:top w:val="nil"/>
              <w:left w:val="nil"/>
              <w:bottom w:val="single" w:sz="4" w:space="0" w:color="auto"/>
              <w:right w:val="nil"/>
            </w:tcBorders>
            <w:vAlign w:val="bottom"/>
          </w:tcPr>
          <w:p w:rsidR="00AB5868" w:rsidRDefault="00AB5868" w:rsidP="00634E60">
            <w:pPr>
              <w:jc w:val="center"/>
              <w:rPr>
                <w:sz w:val="24"/>
                <w:szCs w:val="24"/>
              </w:rPr>
            </w:pPr>
          </w:p>
        </w:tc>
        <w:tc>
          <w:tcPr>
            <w:tcW w:w="1275" w:type="dxa"/>
            <w:tcBorders>
              <w:top w:val="nil"/>
              <w:left w:val="nil"/>
              <w:bottom w:val="nil"/>
              <w:right w:val="nil"/>
            </w:tcBorders>
            <w:vAlign w:val="bottom"/>
          </w:tcPr>
          <w:p w:rsidR="00AB5868" w:rsidRDefault="00AB5868" w:rsidP="00634E60">
            <w:pPr>
              <w:ind w:right="113"/>
              <w:jc w:val="right"/>
              <w:rPr>
                <w:sz w:val="24"/>
                <w:szCs w:val="24"/>
              </w:rPr>
            </w:pPr>
            <w:r>
              <w:rPr>
                <w:sz w:val="24"/>
                <w:szCs w:val="24"/>
              </w:rPr>
              <w:t xml:space="preserve">17. </w:t>
            </w:r>
            <w:proofErr w:type="spellStart"/>
            <w:r>
              <w:rPr>
                <w:sz w:val="24"/>
                <w:szCs w:val="24"/>
              </w:rPr>
              <w:t>Объем</w:t>
            </w:r>
            <w:proofErr w:type="spellEnd"/>
          </w:p>
        </w:tc>
        <w:tc>
          <w:tcPr>
            <w:tcW w:w="1197" w:type="dxa"/>
            <w:tcBorders>
              <w:top w:val="nil"/>
              <w:left w:val="nil"/>
              <w:bottom w:val="single" w:sz="4" w:space="0" w:color="auto"/>
              <w:right w:val="nil"/>
            </w:tcBorders>
            <w:vAlign w:val="bottom"/>
          </w:tcPr>
          <w:p w:rsidR="00AB5868" w:rsidRDefault="00AB5868" w:rsidP="00634E60">
            <w:pPr>
              <w:jc w:val="center"/>
              <w:rPr>
                <w:sz w:val="24"/>
                <w:szCs w:val="24"/>
              </w:rPr>
            </w:pPr>
          </w:p>
        </w:tc>
        <w:tc>
          <w:tcPr>
            <w:tcW w:w="1980" w:type="dxa"/>
            <w:tcBorders>
              <w:top w:val="nil"/>
              <w:left w:val="nil"/>
              <w:bottom w:val="nil"/>
              <w:right w:val="nil"/>
            </w:tcBorders>
            <w:vAlign w:val="bottom"/>
          </w:tcPr>
          <w:p w:rsidR="00AB5868" w:rsidRDefault="00AB5868" w:rsidP="00A8678A">
            <w:pPr>
              <w:ind w:right="113"/>
              <w:jc w:val="center"/>
              <w:rPr>
                <w:sz w:val="24"/>
                <w:szCs w:val="24"/>
              </w:rPr>
            </w:pPr>
            <w:r>
              <w:rPr>
                <w:sz w:val="24"/>
                <w:szCs w:val="24"/>
              </w:rPr>
              <w:t xml:space="preserve">18. </w:t>
            </w:r>
            <w:proofErr w:type="spellStart"/>
            <w:r>
              <w:rPr>
                <w:sz w:val="24"/>
                <w:szCs w:val="24"/>
              </w:rPr>
              <w:t>Стоимость</w:t>
            </w:r>
            <w:proofErr w:type="spellEnd"/>
          </w:p>
        </w:tc>
        <w:tc>
          <w:tcPr>
            <w:tcW w:w="1080" w:type="dxa"/>
            <w:tcBorders>
              <w:top w:val="nil"/>
              <w:left w:val="nil"/>
              <w:bottom w:val="single" w:sz="4" w:space="0" w:color="auto"/>
              <w:right w:val="nil"/>
            </w:tcBorders>
            <w:vAlign w:val="bottom"/>
          </w:tcPr>
          <w:p w:rsidR="00AB5868" w:rsidRDefault="00AB5868" w:rsidP="00634E60">
            <w:pPr>
              <w:jc w:val="center"/>
              <w:rPr>
                <w:sz w:val="24"/>
                <w:szCs w:val="24"/>
              </w:rPr>
            </w:pPr>
          </w:p>
        </w:tc>
      </w:tr>
    </w:tbl>
    <w:p w:rsidR="00AB5868" w:rsidRPr="006F5811" w:rsidRDefault="00AB5868" w:rsidP="00AB5868">
      <w:pPr>
        <w:rPr>
          <w:sz w:val="24"/>
          <w:szCs w:val="24"/>
          <w:lang w:val="ru-RU"/>
        </w:rPr>
      </w:pPr>
      <w:r w:rsidRPr="006F5811">
        <w:rPr>
          <w:sz w:val="24"/>
          <w:szCs w:val="24"/>
          <w:lang w:val="ru-RU"/>
        </w:rPr>
        <w:t xml:space="preserve">19. Размер упаковки  </w:t>
      </w:r>
    </w:p>
    <w:p w:rsidR="00AB5868" w:rsidRPr="006F5811" w:rsidRDefault="00AB5868" w:rsidP="00AB5868">
      <w:pPr>
        <w:pBdr>
          <w:top w:val="single" w:sz="4" w:space="1" w:color="auto"/>
        </w:pBdr>
        <w:ind w:left="2183"/>
        <w:rPr>
          <w:sz w:val="2"/>
          <w:szCs w:val="2"/>
          <w:lang w:val="ru-RU"/>
        </w:rPr>
      </w:pPr>
    </w:p>
    <w:p w:rsidR="00AB5868" w:rsidRPr="006F5811" w:rsidRDefault="00AB5868" w:rsidP="00AB5868">
      <w:pPr>
        <w:rPr>
          <w:sz w:val="24"/>
          <w:szCs w:val="24"/>
          <w:lang w:val="ru-RU"/>
        </w:rPr>
      </w:pPr>
      <w:r w:rsidRPr="006F5811">
        <w:rPr>
          <w:sz w:val="24"/>
          <w:szCs w:val="24"/>
          <w:lang w:val="ru-RU"/>
        </w:rPr>
        <w:t xml:space="preserve">20. Требуемые документы  </w:t>
      </w:r>
    </w:p>
    <w:p w:rsidR="00AB5868" w:rsidRPr="006F5811" w:rsidRDefault="00AB5868" w:rsidP="00AB5868">
      <w:pPr>
        <w:pBdr>
          <w:top w:val="single" w:sz="4" w:space="1" w:color="auto"/>
        </w:pBdr>
        <w:ind w:left="2807"/>
        <w:rPr>
          <w:sz w:val="2"/>
          <w:szCs w:val="2"/>
          <w:lang w:val="ru-RU"/>
        </w:rPr>
      </w:pPr>
    </w:p>
    <w:p w:rsidR="00AB5868" w:rsidRPr="006F5811" w:rsidRDefault="00AB5868" w:rsidP="00AB5868">
      <w:pPr>
        <w:rPr>
          <w:sz w:val="24"/>
          <w:szCs w:val="24"/>
          <w:lang w:val="ru-RU"/>
        </w:rPr>
      </w:pPr>
    </w:p>
    <w:p w:rsidR="00AB5868" w:rsidRPr="006F5811" w:rsidRDefault="00AB5868" w:rsidP="00AB5868">
      <w:pPr>
        <w:pBdr>
          <w:top w:val="single" w:sz="4" w:space="1" w:color="auto"/>
        </w:pBdr>
        <w:rPr>
          <w:sz w:val="24"/>
          <w:szCs w:val="24"/>
          <w:lang w:val="ru-RU"/>
        </w:rPr>
      </w:pPr>
      <w:r w:rsidRPr="006F5811">
        <w:rPr>
          <w:sz w:val="24"/>
          <w:szCs w:val="24"/>
          <w:lang w:val="ru-RU"/>
        </w:rPr>
        <w:t xml:space="preserve">21. Особые отметки  </w:t>
      </w:r>
    </w:p>
    <w:p w:rsidR="00AB5868" w:rsidRPr="006F5811" w:rsidRDefault="00AB5868" w:rsidP="00AB5868">
      <w:pPr>
        <w:pBdr>
          <w:top w:val="single" w:sz="4" w:space="1" w:color="auto"/>
        </w:pBdr>
        <w:ind w:left="2155"/>
        <w:rPr>
          <w:sz w:val="2"/>
          <w:szCs w:val="2"/>
          <w:lang w:val="ru-RU"/>
        </w:rPr>
      </w:pPr>
    </w:p>
    <w:p w:rsidR="00AB5868" w:rsidRPr="006F5811" w:rsidRDefault="00AB5868" w:rsidP="00AB5868">
      <w:pPr>
        <w:rPr>
          <w:sz w:val="24"/>
          <w:szCs w:val="24"/>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rPr>
          <w:sz w:val="24"/>
          <w:szCs w:val="24"/>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rPr>
          <w:sz w:val="24"/>
          <w:szCs w:val="24"/>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rPr>
          <w:sz w:val="24"/>
          <w:szCs w:val="24"/>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rPr>
          <w:sz w:val="24"/>
          <w:szCs w:val="24"/>
          <w:lang w:val="ru-RU"/>
        </w:rPr>
      </w:pPr>
      <w:r w:rsidRPr="006F5811">
        <w:rPr>
          <w:sz w:val="24"/>
          <w:szCs w:val="24"/>
          <w:lang w:val="ru-RU"/>
        </w:rPr>
        <w:t xml:space="preserve">22. Подпись клиента  </w:t>
      </w:r>
    </w:p>
    <w:p w:rsidR="00AB5868" w:rsidRPr="006F5811" w:rsidRDefault="00AB5868" w:rsidP="00AB5868">
      <w:pPr>
        <w:pBdr>
          <w:top w:val="single" w:sz="4" w:space="1" w:color="auto"/>
        </w:pBdr>
        <w:ind w:left="2240"/>
        <w:rPr>
          <w:sz w:val="2"/>
          <w:szCs w:val="2"/>
          <w:lang w:val="ru-RU"/>
        </w:rPr>
      </w:pPr>
    </w:p>
    <w:p w:rsidR="00AB5868" w:rsidRPr="006F5811" w:rsidRDefault="00AB5868" w:rsidP="00AB5868">
      <w:pPr>
        <w:rPr>
          <w:sz w:val="24"/>
          <w:szCs w:val="24"/>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
          <w:szCs w:val="2"/>
          <w:lang w:val="ru-RU"/>
        </w:rPr>
      </w:pPr>
    </w:p>
    <w:p w:rsidR="00AB5868" w:rsidRPr="006F5811" w:rsidRDefault="00AB5868" w:rsidP="00AB5868">
      <w:pPr>
        <w:pBdr>
          <w:top w:val="single" w:sz="4" w:space="1" w:color="auto"/>
        </w:pBdr>
        <w:rPr>
          <w:sz w:val="24"/>
          <w:szCs w:val="24"/>
          <w:lang w:val="ru-RU"/>
        </w:rPr>
      </w:pPr>
      <w:r w:rsidRPr="006F5811">
        <w:rPr>
          <w:sz w:val="24"/>
          <w:szCs w:val="24"/>
          <w:lang w:val="ru-RU"/>
        </w:rPr>
        <w:t>М.П.</w:t>
      </w:r>
    </w:p>
    <w:p w:rsidR="00AB5868" w:rsidRDefault="00AB5868">
      <w:pPr>
        <w:rPr>
          <w:lang w:val="ru-RU"/>
        </w:rPr>
      </w:pPr>
    </w:p>
    <w:p w:rsidR="00AB5868" w:rsidRDefault="00AB5868" w:rsidP="0033091D">
      <w:pPr>
        <w:rPr>
          <w:lang w:val="ru-RU"/>
        </w:rPr>
      </w:pPr>
    </w:p>
    <w:p w:rsidR="00EA1E99" w:rsidRDefault="00EA1E99" w:rsidP="00897F9B">
      <w:pPr>
        <w:spacing w:before="180" w:line="240" w:lineRule="atLeast"/>
        <w:textAlignment w:val="top"/>
        <w:rPr>
          <w:rFonts w:ascii="Arial" w:hAnsi="Arial" w:cs="Arial"/>
          <w:color w:val="000000"/>
          <w:lang w:val="ru-RU"/>
        </w:rPr>
      </w:pPr>
      <w:r>
        <w:rPr>
          <w:rFonts w:ascii="Arial" w:hAnsi="Arial" w:cs="Arial"/>
          <w:color w:val="000000"/>
          <w:lang w:val="ru-RU"/>
        </w:rPr>
        <w:lastRenderedPageBreak/>
        <w:t xml:space="preserve">                  </w:t>
      </w:r>
    </w:p>
    <w:p w:rsidR="00056DC3" w:rsidRPr="00056DC3" w:rsidRDefault="00056DC3" w:rsidP="00056DC3">
      <w:pPr>
        <w:spacing w:before="180" w:line="240" w:lineRule="atLeast"/>
        <w:textAlignment w:val="top"/>
        <w:rPr>
          <w:rFonts w:ascii="Arial" w:hAnsi="Arial" w:cs="Arial"/>
          <w:color w:val="000000"/>
          <w:lang w:val="ru-RU"/>
        </w:rPr>
      </w:pPr>
    </w:p>
    <w:p w:rsidR="00056DC3" w:rsidRDefault="001134BD" w:rsidP="00056DC3">
      <w:pPr>
        <w:spacing w:before="180" w:line="240" w:lineRule="atLeast"/>
        <w:textAlignment w:val="top"/>
        <w:rPr>
          <w:rFonts w:ascii="Arial" w:hAnsi="Arial" w:cs="Arial"/>
          <w:color w:val="000000"/>
          <w:lang w:val="en-US"/>
        </w:rPr>
      </w:pPr>
      <w:r>
        <w:rPr>
          <w:rFonts w:ascii="Arial" w:hAnsi="Arial" w:cs="Arial"/>
          <w:noProof/>
          <w:color w:val="000000"/>
          <w:lang w:val="ru-RU"/>
        </w:rPr>
        <w:drawing>
          <wp:inline distT="0" distB="0" distL="0" distR="0">
            <wp:extent cx="6210935" cy="7065010"/>
            <wp:effectExtent l="19050" t="0" r="0" b="0"/>
            <wp:docPr id="1" name="Рисунок 1" descr="л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лл"/>
                    <pic:cNvPicPr>
                      <a:picLocks noChangeAspect="1" noChangeArrowheads="1"/>
                    </pic:cNvPicPr>
                  </pic:nvPicPr>
                  <pic:blipFill>
                    <a:blip r:embed="rId8" cstate="print"/>
                    <a:srcRect/>
                    <a:stretch>
                      <a:fillRect/>
                    </a:stretch>
                  </pic:blipFill>
                  <pic:spPr bwMode="auto">
                    <a:xfrm>
                      <a:off x="0" y="0"/>
                      <a:ext cx="6210935" cy="7065010"/>
                    </a:xfrm>
                    <a:prstGeom prst="rect">
                      <a:avLst/>
                    </a:prstGeom>
                    <a:noFill/>
                    <a:ln w="9525">
                      <a:noFill/>
                      <a:miter lim="800000"/>
                      <a:headEnd/>
                      <a:tailEnd/>
                    </a:ln>
                  </pic:spPr>
                </pic:pic>
              </a:graphicData>
            </a:graphic>
          </wp:inline>
        </w:drawing>
      </w:r>
    </w:p>
    <w:p w:rsidR="00056DC3" w:rsidRDefault="00056DC3" w:rsidP="00EA1E99">
      <w:pPr>
        <w:spacing w:before="180" w:line="240" w:lineRule="atLeast"/>
        <w:ind w:left="6372"/>
        <w:jc w:val="center"/>
        <w:textAlignment w:val="top"/>
        <w:rPr>
          <w:rFonts w:ascii="Arial" w:hAnsi="Arial" w:cs="Arial"/>
          <w:color w:val="000000"/>
          <w:lang w:val="en-US"/>
        </w:rPr>
      </w:pPr>
    </w:p>
    <w:p w:rsidR="00056DC3" w:rsidRPr="00056DC3" w:rsidRDefault="00056DC3" w:rsidP="00056DC3">
      <w:pPr>
        <w:spacing w:before="180" w:line="240" w:lineRule="atLeast"/>
        <w:jc w:val="center"/>
        <w:textAlignment w:val="top"/>
        <w:rPr>
          <w:rFonts w:ascii="Arial" w:hAnsi="Arial" w:cs="Arial"/>
          <w:color w:val="000000"/>
          <w:sz w:val="144"/>
          <w:szCs w:val="144"/>
          <w:lang w:val="ru-RU"/>
        </w:rPr>
      </w:pPr>
      <w:r w:rsidRPr="00056DC3">
        <w:rPr>
          <w:rFonts w:ascii="Arial" w:hAnsi="Arial" w:cs="Arial"/>
          <w:color w:val="000000"/>
          <w:sz w:val="144"/>
          <w:szCs w:val="144"/>
          <w:lang w:val="ru-RU"/>
        </w:rPr>
        <w:t>ОБРАЗЕЦ</w:t>
      </w:r>
    </w:p>
    <w:p w:rsidR="00056DC3" w:rsidRPr="008C1A7A" w:rsidRDefault="00056DC3" w:rsidP="00EA1E99">
      <w:pPr>
        <w:spacing w:before="180" w:line="240" w:lineRule="atLeast"/>
        <w:ind w:left="6372"/>
        <w:jc w:val="center"/>
        <w:textAlignment w:val="top"/>
        <w:rPr>
          <w:rFonts w:ascii="Arial" w:hAnsi="Arial" w:cs="Arial"/>
          <w:color w:val="000000"/>
          <w:lang w:val="ru-RU"/>
        </w:rPr>
      </w:pPr>
    </w:p>
    <w:p w:rsidR="00056DC3" w:rsidRPr="008C1A7A" w:rsidRDefault="00056DC3" w:rsidP="00EA1E99">
      <w:pPr>
        <w:spacing w:before="180" w:line="240" w:lineRule="atLeast"/>
        <w:ind w:left="6372"/>
        <w:jc w:val="center"/>
        <w:textAlignment w:val="top"/>
        <w:rPr>
          <w:rFonts w:ascii="Arial" w:hAnsi="Arial" w:cs="Arial"/>
          <w:color w:val="000000"/>
          <w:lang w:val="ru-RU"/>
        </w:rPr>
      </w:pPr>
    </w:p>
    <w:p w:rsidR="00056DC3" w:rsidRPr="008C1A7A" w:rsidRDefault="00056DC3" w:rsidP="00056DC3">
      <w:pPr>
        <w:spacing w:before="180" w:line="240" w:lineRule="atLeast"/>
        <w:textAlignment w:val="top"/>
        <w:rPr>
          <w:rFonts w:ascii="Arial" w:hAnsi="Arial" w:cs="Arial"/>
          <w:color w:val="000000"/>
          <w:lang w:val="ru-RU"/>
        </w:rPr>
      </w:pPr>
    </w:p>
    <w:p w:rsidR="000F5474" w:rsidRDefault="000F5474" w:rsidP="000F5474">
      <w:pPr>
        <w:spacing w:before="180" w:line="240" w:lineRule="atLeast"/>
        <w:ind w:left="5664"/>
        <w:textAlignment w:val="top"/>
        <w:rPr>
          <w:rFonts w:ascii="Arial" w:hAnsi="Arial" w:cs="Arial"/>
          <w:color w:val="000000"/>
          <w:lang w:val="ru-RU"/>
        </w:rPr>
      </w:pPr>
      <w:r w:rsidRPr="00C0550D">
        <w:rPr>
          <w:rFonts w:ascii="Arial" w:hAnsi="Arial" w:cs="Arial"/>
          <w:color w:val="000000"/>
          <w:lang w:val="ru-RU"/>
        </w:rPr>
        <w:t xml:space="preserve">Приложение № </w:t>
      </w:r>
      <w:r>
        <w:rPr>
          <w:rFonts w:ascii="Arial" w:hAnsi="Arial" w:cs="Arial"/>
          <w:color w:val="000000"/>
          <w:lang w:val="ru-RU"/>
        </w:rPr>
        <w:t>3 к</w:t>
      </w:r>
      <w:r w:rsidRPr="00C0550D">
        <w:rPr>
          <w:rFonts w:ascii="Arial" w:hAnsi="Arial" w:cs="Arial"/>
          <w:color w:val="000000"/>
          <w:lang w:val="ru-RU"/>
        </w:rPr>
        <w:t xml:space="preserve"> </w:t>
      </w:r>
      <w:r>
        <w:rPr>
          <w:rFonts w:ascii="Arial" w:hAnsi="Arial" w:cs="Arial"/>
          <w:color w:val="000000"/>
          <w:lang w:val="ru-RU"/>
        </w:rPr>
        <w:t>Д</w:t>
      </w:r>
      <w:r w:rsidRPr="00C0550D">
        <w:rPr>
          <w:rFonts w:ascii="Arial" w:hAnsi="Arial" w:cs="Arial"/>
          <w:color w:val="000000"/>
          <w:lang w:val="ru-RU"/>
        </w:rPr>
        <w:t xml:space="preserve">оговору </w:t>
      </w:r>
      <w:r>
        <w:rPr>
          <w:rFonts w:ascii="Arial" w:hAnsi="Arial" w:cs="Arial"/>
          <w:color w:val="000000"/>
          <w:lang w:val="ru-RU"/>
        </w:rPr>
        <w:t xml:space="preserve">   </w:t>
      </w:r>
    </w:p>
    <w:p w:rsidR="000F5474" w:rsidRDefault="000F5474" w:rsidP="000F5474">
      <w:pPr>
        <w:spacing w:before="180" w:line="240" w:lineRule="atLeast"/>
        <w:ind w:left="5664"/>
        <w:textAlignment w:val="top"/>
        <w:rPr>
          <w:rFonts w:ascii="Arial" w:hAnsi="Arial" w:cs="Arial"/>
          <w:color w:val="000000"/>
          <w:lang w:val="ru-RU"/>
        </w:rPr>
      </w:pPr>
      <w:r w:rsidRPr="00C0550D">
        <w:rPr>
          <w:rFonts w:ascii="Arial" w:hAnsi="Arial" w:cs="Arial"/>
          <w:color w:val="000000"/>
          <w:lang w:val="ru-RU"/>
        </w:rPr>
        <w:t xml:space="preserve">транспортной экспедиции </w:t>
      </w:r>
      <w:r w:rsidRPr="00AF405A">
        <w:rPr>
          <w:rFonts w:ascii="Arial" w:hAnsi="Arial" w:cs="Arial"/>
          <w:color w:val="000000"/>
        </w:rPr>
        <w:t> </w:t>
      </w:r>
    </w:p>
    <w:p w:rsidR="000F5474" w:rsidRPr="00C0550D" w:rsidRDefault="000F5474" w:rsidP="000F5474">
      <w:pPr>
        <w:spacing w:before="180" w:line="240" w:lineRule="atLeast"/>
        <w:ind w:left="5664"/>
        <w:textAlignment w:val="top"/>
        <w:rPr>
          <w:rFonts w:ascii="Arial" w:hAnsi="Arial" w:cs="Arial"/>
          <w:color w:val="000000"/>
          <w:lang w:val="ru-RU"/>
        </w:rPr>
      </w:pPr>
      <w:r w:rsidRPr="00C0550D">
        <w:rPr>
          <w:rFonts w:ascii="Arial" w:hAnsi="Arial" w:cs="Arial"/>
          <w:color w:val="000000"/>
          <w:lang w:val="ru-RU"/>
        </w:rPr>
        <w:t xml:space="preserve">№ </w:t>
      </w:r>
      <w:r>
        <w:rPr>
          <w:rFonts w:ascii="Arial" w:hAnsi="Arial" w:cs="Arial"/>
          <w:color w:val="000000"/>
          <w:lang w:val="ru-RU"/>
        </w:rPr>
        <w:t xml:space="preserve">__________  </w:t>
      </w:r>
      <w:r w:rsidRPr="00C0550D">
        <w:rPr>
          <w:rFonts w:ascii="Arial" w:hAnsi="Arial" w:cs="Arial"/>
          <w:color w:val="000000"/>
          <w:lang w:val="ru-RU"/>
        </w:rPr>
        <w:t>от</w:t>
      </w:r>
      <w:r>
        <w:rPr>
          <w:rFonts w:ascii="Arial" w:hAnsi="Arial" w:cs="Arial"/>
          <w:color w:val="000000"/>
          <w:lang w:val="ru-RU"/>
        </w:rPr>
        <w:t xml:space="preserve"> «___» _________ </w:t>
      </w:r>
      <w:r w:rsidRPr="00C0550D">
        <w:rPr>
          <w:rFonts w:ascii="Arial" w:hAnsi="Arial" w:cs="Arial"/>
          <w:color w:val="000000"/>
          <w:lang w:val="ru-RU"/>
        </w:rPr>
        <w:t>201</w:t>
      </w:r>
      <w:r>
        <w:rPr>
          <w:rFonts w:ascii="Arial" w:hAnsi="Arial" w:cs="Arial"/>
          <w:color w:val="000000"/>
          <w:lang w:val="ru-RU"/>
        </w:rPr>
        <w:t>__</w:t>
      </w:r>
      <w:r w:rsidRPr="00C0550D">
        <w:rPr>
          <w:rFonts w:ascii="Arial" w:hAnsi="Arial" w:cs="Arial"/>
          <w:color w:val="000000"/>
          <w:lang w:val="ru-RU"/>
        </w:rPr>
        <w:t>г.</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2496"/>
        <w:gridCol w:w="5002"/>
      </w:tblGrid>
      <w:tr w:rsidR="000F5474" w:rsidTr="0024630F">
        <w:tc>
          <w:tcPr>
            <w:tcW w:w="2497" w:type="dxa"/>
          </w:tcPr>
          <w:p w:rsidR="000F5474" w:rsidRPr="000F5474" w:rsidRDefault="000F5474" w:rsidP="0024630F">
            <w:pPr>
              <w:spacing w:before="180" w:line="240" w:lineRule="atLeast"/>
              <w:textAlignment w:val="top"/>
              <w:rPr>
                <w:rFonts w:ascii="Arial" w:hAnsi="Arial" w:cs="Arial"/>
                <w:color w:val="000000"/>
                <w:lang w:val="ru-RU"/>
              </w:rPr>
            </w:pPr>
          </w:p>
        </w:tc>
        <w:tc>
          <w:tcPr>
            <w:tcW w:w="2496" w:type="dxa"/>
          </w:tcPr>
          <w:p w:rsidR="000F5474" w:rsidRDefault="000F5474" w:rsidP="0024630F">
            <w:pPr>
              <w:spacing w:before="180" w:line="240" w:lineRule="atLeast"/>
              <w:jc w:val="right"/>
              <w:textAlignment w:val="top"/>
              <w:rPr>
                <w:rFonts w:ascii="Arial" w:hAnsi="Arial" w:cs="Arial"/>
                <w:color w:val="000000"/>
              </w:rPr>
            </w:pPr>
            <w:r w:rsidRPr="00C0550D">
              <w:rPr>
                <w:rFonts w:ascii="Arial" w:hAnsi="Arial" w:cs="Arial"/>
                <w:color w:val="000000"/>
                <w:lang w:val="ru-RU"/>
              </w:rPr>
              <w:t>Юр. адрес</w:t>
            </w: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w:t>
            </w:r>
            <w:r>
              <w:rPr>
                <w:rFonts w:ascii="Arial" w:hAnsi="Arial" w:cs="Arial"/>
                <w:color w:val="000000"/>
                <w:lang w:val="ru-RU"/>
              </w:rPr>
              <w:t>__________</w:t>
            </w:r>
          </w:p>
        </w:tc>
      </w:tr>
      <w:tr w:rsidR="000F5474" w:rsidTr="0024630F">
        <w:tc>
          <w:tcPr>
            <w:tcW w:w="2497" w:type="dxa"/>
          </w:tcPr>
          <w:p w:rsidR="000F5474" w:rsidRDefault="000F5474" w:rsidP="0024630F">
            <w:pPr>
              <w:spacing w:before="180" w:line="240" w:lineRule="atLeast"/>
              <w:textAlignment w:val="top"/>
              <w:rPr>
                <w:rFonts w:ascii="Arial" w:hAnsi="Arial" w:cs="Arial"/>
                <w:color w:val="000000"/>
              </w:rPr>
            </w:pPr>
          </w:p>
        </w:tc>
        <w:tc>
          <w:tcPr>
            <w:tcW w:w="2496" w:type="dxa"/>
          </w:tcPr>
          <w:p w:rsidR="000F5474" w:rsidRDefault="000F5474" w:rsidP="0024630F">
            <w:pPr>
              <w:spacing w:before="180" w:line="240" w:lineRule="atLeast"/>
              <w:jc w:val="right"/>
              <w:textAlignment w:val="top"/>
              <w:rPr>
                <w:rFonts w:ascii="Arial" w:hAnsi="Arial" w:cs="Arial"/>
                <w:color w:val="000000"/>
              </w:rPr>
            </w:pP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__________________________________________</w:t>
            </w:r>
            <w:r>
              <w:rPr>
                <w:rFonts w:ascii="Arial" w:hAnsi="Arial" w:cs="Arial"/>
                <w:color w:val="000000"/>
                <w:lang w:val="ru-RU"/>
              </w:rPr>
              <w:t>_</w:t>
            </w:r>
          </w:p>
        </w:tc>
      </w:tr>
      <w:tr w:rsidR="000F5474" w:rsidTr="0024630F">
        <w:tc>
          <w:tcPr>
            <w:tcW w:w="2497" w:type="dxa"/>
          </w:tcPr>
          <w:p w:rsidR="000F5474" w:rsidRDefault="000F5474" w:rsidP="0024630F">
            <w:pPr>
              <w:spacing w:before="180" w:line="240" w:lineRule="atLeast"/>
              <w:textAlignment w:val="top"/>
              <w:rPr>
                <w:rFonts w:ascii="Arial" w:hAnsi="Arial" w:cs="Arial"/>
                <w:color w:val="000000"/>
              </w:rPr>
            </w:pPr>
          </w:p>
        </w:tc>
        <w:tc>
          <w:tcPr>
            <w:tcW w:w="2496" w:type="dxa"/>
          </w:tcPr>
          <w:p w:rsidR="000F5474" w:rsidRDefault="000F5474" w:rsidP="0024630F">
            <w:pPr>
              <w:spacing w:before="180" w:line="240" w:lineRule="atLeast"/>
              <w:jc w:val="right"/>
              <w:textAlignment w:val="top"/>
              <w:rPr>
                <w:rFonts w:ascii="Arial" w:hAnsi="Arial" w:cs="Arial"/>
                <w:color w:val="000000"/>
              </w:rPr>
            </w:pPr>
            <w:r w:rsidRPr="00C0550D">
              <w:rPr>
                <w:rFonts w:ascii="Arial" w:hAnsi="Arial" w:cs="Arial"/>
                <w:color w:val="000000"/>
                <w:lang w:val="ru-RU"/>
              </w:rPr>
              <w:t>ИНН/КПП</w:t>
            </w: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w:t>
            </w:r>
            <w:r>
              <w:rPr>
                <w:rFonts w:ascii="Arial" w:hAnsi="Arial" w:cs="Arial"/>
                <w:color w:val="000000"/>
                <w:lang w:val="ru-RU"/>
              </w:rPr>
              <w:t>__________</w:t>
            </w:r>
          </w:p>
        </w:tc>
      </w:tr>
      <w:tr w:rsidR="000F5474" w:rsidTr="0024630F">
        <w:tc>
          <w:tcPr>
            <w:tcW w:w="2497" w:type="dxa"/>
          </w:tcPr>
          <w:p w:rsidR="000F5474" w:rsidRDefault="000F5474" w:rsidP="0024630F">
            <w:pPr>
              <w:spacing w:before="180" w:line="240" w:lineRule="atLeast"/>
              <w:textAlignment w:val="top"/>
              <w:rPr>
                <w:rFonts w:ascii="Arial" w:hAnsi="Arial" w:cs="Arial"/>
                <w:color w:val="000000"/>
              </w:rPr>
            </w:pPr>
          </w:p>
        </w:tc>
        <w:tc>
          <w:tcPr>
            <w:tcW w:w="2496" w:type="dxa"/>
          </w:tcPr>
          <w:p w:rsidR="000F5474" w:rsidRDefault="000F5474" w:rsidP="0024630F">
            <w:pPr>
              <w:spacing w:before="180" w:line="240" w:lineRule="atLeast"/>
              <w:jc w:val="right"/>
              <w:textAlignment w:val="top"/>
              <w:rPr>
                <w:rFonts w:ascii="Arial" w:hAnsi="Arial" w:cs="Arial"/>
                <w:color w:val="000000"/>
              </w:rPr>
            </w:pPr>
            <w:r w:rsidRPr="00C0550D">
              <w:rPr>
                <w:rFonts w:ascii="Arial" w:hAnsi="Arial" w:cs="Arial"/>
                <w:color w:val="000000"/>
                <w:lang w:val="ru-RU"/>
              </w:rPr>
              <w:t>Р/с</w:t>
            </w: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________________________________________</w:t>
            </w:r>
            <w:r>
              <w:rPr>
                <w:rFonts w:ascii="Arial" w:hAnsi="Arial" w:cs="Arial"/>
                <w:color w:val="000000"/>
                <w:lang w:val="ru-RU"/>
              </w:rPr>
              <w:t>___</w:t>
            </w:r>
          </w:p>
        </w:tc>
      </w:tr>
      <w:tr w:rsidR="000F5474" w:rsidTr="0024630F">
        <w:tc>
          <w:tcPr>
            <w:tcW w:w="2497" w:type="dxa"/>
          </w:tcPr>
          <w:p w:rsidR="000F5474" w:rsidRDefault="000F5474" w:rsidP="0024630F">
            <w:pPr>
              <w:spacing w:before="180" w:line="240" w:lineRule="atLeast"/>
              <w:textAlignment w:val="top"/>
              <w:rPr>
                <w:rFonts w:ascii="Arial" w:hAnsi="Arial" w:cs="Arial"/>
                <w:color w:val="000000"/>
              </w:rPr>
            </w:pPr>
          </w:p>
        </w:tc>
        <w:tc>
          <w:tcPr>
            <w:tcW w:w="2496" w:type="dxa"/>
          </w:tcPr>
          <w:p w:rsidR="000F5474" w:rsidRDefault="000F5474" w:rsidP="0024630F">
            <w:pPr>
              <w:spacing w:before="180" w:line="240" w:lineRule="atLeast"/>
              <w:jc w:val="right"/>
              <w:textAlignment w:val="top"/>
              <w:rPr>
                <w:rFonts w:ascii="Arial" w:hAnsi="Arial" w:cs="Arial"/>
                <w:color w:val="000000"/>
              </w:rPr>
            </w:pPr>
            <w:r w:rsidRPr="00C0550D">
              <w:rPr>
                <w:rFonts w:ascii="Arial" w:hAnsi="Arial" w:cs="Arial"/>
                <w:color w:val="000000"/>
                <w:lang w:val="ru-RU"/>
              </w:rPr>
              <w:t>в банке</w:t>
            </w: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____________________________________</w:t>
            </w:r>
            <w:r>
              <w:rPr>
                <w:rFonts w:ascii="Arial" w:hAnsi="Arial" w:cs="Arial"/>
                <w:color w:val="000000"/>
                <w:lang w:val="ru-RU"/>
              </w:rPr>
              <w:t>_______</w:t>
            </w:r>
          </w:p>
        </w:tc>
      </w:tr>
      <w:tr w:rsidR="000F5474" w:rsidTr="0024630F">
        <w:tc>
          <w:tcPr>
            <w:tcW w:w="2497" w:type="dxa"/>
          </w:tcPr>
          <w:p w:rsidR="000F5474" w:rsidRDefault="000F5474" w:rsidP="0024630F">
            <w:pPr>
              <w:spacing w:before="180" w:line="240" w:lineRule="atLeast"/>
              <w:textAlignment w:val="top"/>
              <w:rPr>
                <w:rFonts w:ascii="Arial" w:hAnsi="Arial" w:cs="Arial"/>
                <w:color w:val="000000"/>
              </w:rPr>
            </w:pPr>
          </w:p>
        </w:tc>
        <w:tc>
          <w:tcPr>
            <w:tcW w:w="2496" w:type="dxa"/>
          </w:tcPr>
          <w:p w:rsidR="000F5474" w:rsidRDefault="000F5474" w:rsidP="0024630F">
            <w:pPr>
              <w:spacing w:before="180" w:line="240" w:lineRule="atLeast"/>
              <w:jc w:val="right"/>
              <w:textAlignment w:val="top"/>
              <w:rPr>
                <w:rFonts w:ascii="Arial" w:hAnsi="Arial" w:cs="Arial"/>
                <w:color w:val="000000"/>
              </w:rPr>
            </w:pPr>
            <w:r w:rsidRPr="00C0550D">
              <w:rPr>
                <w:rFonts w:ascii="Arial" w:hAnsi="Arial" w:cs="Arial"/>
                <w:color w:val="000000"/>
                <w:lang w:val="ru-RU"/>
              </w:rPr>
              <w:t>К/с</w:t>
            </w: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_______________________________________</w:t>
            </w:r>
            <w:r>
              <w:rPr>
                <w:rFonts w:ascii="Arial" w:hAnsi="Arial" w:cs="Arial"/>
                <w:color w:val="000000"/>
                <w:lang w:val="ru-RU"/>
              </w:rPr>
              <w:t>____</w:t>
            </w:r>
          </w:p>
        </w:tc>
      </w:tr>
      <w:tr w:rsidR="000F5474" w:rsidTr="0024630F">
        <w:tc>
          <w:tcPr>
            <w:tcW w:w="2497" w:type="dxa"/>
          </w:tcPr>
          <w:p w:rsidR="000F5474" w:rsidRDefault="000F5474" w:rsidP="0024630F">
            <w:pPr>
              <w:spacing w:before="180" w:line="240" w:lineRule="atLeast"/>
              <w:textAlignment w:val="top"/>
              <w:rPr>
                <w:rFonts w:ascii="Arial" w:hAnsi="Arial" w:cs="Arial"/>
                <w:color w:val="000000"/>
              </w:rPr>
            </w:pPr>
          </w:p>
        </w:tc>
        <w:tc>
          <w:tcPr>
            <w:tcW w:w="2496" w:type="dxa"/>
          </w:tcPr>
          <w:p w:rsidR="000F5474" w:rsidRDefault="000F5474" w:rsidP="0024630F">
            <w:pPr>
              <w:spacing w:before="180" w:line="240" w:lineRule="atLeast"/>
              <w:jc w:val="right"/>
              <w:textAlignment w:val="top"/>
              <w:rPr>
                <w:rFonts w:ascii="Arial" w:hAnsi="Arial" w:cs="Arial"/>
                <w:color w:val="000000"/>
              </w:rPr>
            </w:pPr>
            <w:r w:rsidRPr="00222D55">
              <w:rPr>
                <w:rFonts w:ascii="Arial" w:hAnsi="Arial" w:cs="Arial"/>
                <w:color w:val="000000"/>
                <w:lang w:val="ru-RU"/>
              </w:rPr>
              <w:t>БИК</w:t>
            </w: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222D55">
              <w:rPr>
                <w:rFonts w:ascii="Arial" w:hAnsi="Arial" w:cs="Arial"/>
                <w:color w:val="000000"/>
                <w:lang w:val="ru-RU"/>
              </w:rPr>
              <w:t>___________________________________</w:t>
            </w:r>
            <w:r>
              <w:rPr>
                <w:rFonts w:ascii="Arial" w:hAnsi="Arial" w:cs="Arial"/>
                <w:color w:val="000000"/>
                <w:lang w:val="ru-RU"/>
              </w:rPr>
              <w:t>_</w:t>
            </w:r>
            <w:r w:rsidRPr="00222D55">
              <w:rPr>
                <w:rFonts w:ascii="Arial" w:hAnsi="Arial" w:cs="Arial"/>
                <w:color w:val="000000"/>
                <w:lang w:val="ru-RU"/>
              </w:rPr>
              <w:t>___</w:t>
            </w:r>
            <w:r>
              <w:rPr>
                <w:rFonts w:ascii="Arial" w:hAnsi="Arial" w:cs="Arial"/>
                <w:color w:val="000000"/>
                <w:lang w:val="ru-RU"/>
              </w:rPr>
              <w:t>____</w:t>
            </w:r>
          </w:p>
        </w:tc>
      </w:tr>
      <w:tr w:rsidR="000F5474" w:rsidTr="0024630F">
        <w:tc>
          <w:tcPr>
            <w:tcW w:w="2497" w:type="dxa"/>
          </w:tcPr>
          <w:p w:rsidR="000F5474" w:rsidRDefault="000F5474" w:rsidP="0024630F">
            <w:pPr>
              <w:spacing w:before="180" w:line="240" w:lineRule="atLeast"/>
              <w:textAlignment w:val="top"/>
              <w:rPr>
                <w:rFonts w:ascii="Arial" w:hAnsi="Arial" w:cs="Arial"/>
                <w:color w:val="000000"/>
              </w:rPr>
            </w:pPr>
          </w:p>
        </w:tc>
        <w:tc>
          <w:tcPr>
            <w:tcW w:w="2496" w:type="dxa"/>
          </w:tcPr>
          <w:p w:rsidR="000F5474" w:rsidRDefault="000F5474" w:rsidP="0024630F">
            <w:pPr>
              <w:spacing w:before="180" w:line="240" w:lineRule="atLeast"/>
              <w:jc w:val="right"/>
              <w:textAlignment w:val="top"/>
              <w:rPr>
                <w:rFonts w:ascii="Arial" w:hAnsi="Arial" w:cs="Arial"/>
                <w:color w:val="000000"/>
              </w:rPr>
            </w:pPr>
            <w:r w:rsidRPr="00222D55">
              <w:rPr>
                <w:rFonts w:ascii="Arial" w:hAnsi="Arial" w:cs="Arial"/>
                <w:color w:val="000000"/>
                <w:lang w:val="ru-RU"/>
              </w:rPr>
              <w:t>Телефон:</w:t>
            </w:r>
          </w:p>
        </w:tc>
        <w:tc>
          <w:tcPr>
            <w:tcW w:w="5002" w:type="dxa"/>
          </w:tcPr>
          <w:p w:rsidR="000F5474" w:rsidRPr="00420434" w:rsidRDefault="000F5474" w:rsidP="0024630F">
            <w:pPr>
              <w:spacing w:before="180" w:line="240" w:lineRule="atLeast"/>
              <w:textAlignment w:val="top"/>
              <w:rPr>
                <w:rFonts w:ascii="Arial" w:hAnsi="Arial" w:cs="Arial"/>
                <w:color w:val="000000"/>
                <w:lang w:val="ru-RU"/>
              </w:rPr>
            </w:pPr>
            <w:r w:rsidRPr="00222D55">
              <w:rPr>
                <w:rFonts w:ascii="Arial" w:hAnsi="Arial" w:cs="Arial"/>
                <w:color w:val="000000"/>
                <w:lang w:val="ru-RU"/>
              </w:rPr>
              <w:t>__________________________________</w:t>
            </w:r>
            <w:r>
              <w:rPr>
                <w:rFonts w:ascii="Arial" w:hAnsi="Arial" w:cs="Arial"/>
                <w:color w:val="000000"/>
                <w:lang w:val="ru-RU"/>
              </w:rPr>
              <w:t>_________</w:t>
            </w:r>
          </w:p>
        </w:tc>
      </w:tr>
    </w:tbl>
    <w:p w:rsidR="000F5474" w:rsidRPr="00C0550D" w:rsidRDefault="000F5474" w:rsidP="000F5474">
      <w:pPr>
        <w:spacing w:before="180" w:line="240" w:lineRule="atLeast"/>
        <w:textAlignment w:val="top"/>
        <w:rPr>
          <w:rFonts w:ascii="Arial" w:hAnsi="Arial" w:cs="Arial"/>
          <w:color w:val="000000"/>
          <w:lang w:val="ru-RU"/>
        </w:rPr>
      </w:pPr>
      <w:r w:rsidRPr="00AF405A">
        <w:rPr>
          <w:rFonts w:ascii="Arial" w:hAnsi="Arial" w:cs="Arial"/>
          <w:color w:val="000000"/>
        </w:rPr>
        <w:t> </w:t>
      </w:r>
    </w:p>
    <w:p w:rsidR="00C0550D" w:rsidRPr="00C0550D" w:rsidRDefault="00C0550D" w:rsidP="00C0550D">
      <w:pPr>
        <w:spacing w:before="180" w:line="240" w:lineRule="atLeast"/>
        <w:jc w:val="right"/>
        <w:textAlignment w:val="top"/>
        <w:rPr>
          <w:rFonts w:ascii="Arial" w:hAnsi="Arial" w:cs="Arial"/>
          <w:color w:val="000000"/>
          <w:lang w:val="ru-RU"/>
        </w:rPr>
      </w:pPr>
      <w:r w:rsidRPr="00AF405A">
        <w:rPr>
          <w:rFonts w:ascii="Arial" w:hAnsi="Arial" w:cs="Arial"/>
          <w:color w:val="000000"/>
        </w:rPr>
        <w:t> </w:t>
      </w:r>
    </w:p>
    <w:p w:rsidR="00C0550D" w:rsidRPr="00222D55"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C0550D" w:rsidRPr="00222D55" w:rsidRDefault="00C0550D" w:rsidP="00C0550D">
      <w:pPr>
        <w:spacing w:before="180"/>
        <w:jc w:val="center"/>
        <w:textAlignment w:val="top"/>
        <w:outlineLvl w:val="2"/>
        <w:rPr>
          <w:rFonts w:ascii="Arial" w:hAnsi="Arial" w:cs="Arial"/>
          <w:b/>
          <w:bCs/>
          <w:color w:val="333333"/>
          <w:sz w:val="21"/>
          <w:szCs w:val="21"/>
          <w:lang w:val="ru-RU"/>
        </w:rPr>
      </w:pPr>
      <w:r w:rsidRPr="00222D55">
        <w:rPr>
          <w:rFonts w:ascii="Arial" w:hAnsi="Arial" w:cs="Arial"/>
          <w:b/>
          <w:bCs/>
          <w:color w:val="333333"/>
          <w:sz w:val="21"/>
          <w:szCs w:val="21"/>
          <w:lang w:val="ru-RU"/>
        </w:rPr>
        <w:t>ГЕНЕРАЛЬНАЯ ДОВЕРЕННОСТЬ</w:t>
      </w:r>
      <w:r w:rsidRPr="00AF405A">
        <w:rPr>
          <w:rFonts w:ascii="Arial" w:hAnsi="Arial" w:cs="Arial"/>
          <w:b/>
          <w:bCs/>
          <w:color w:val="333333"/>
          <w:sz w:val="21"/>
          <w:szCs w:val="21"/>
        </w:rPr>
        <w:t> </w:t>
      </w:r>
      <w:r w:rsidRPr="00222D55">
        <w:rPr>
          <w:rFonts w:ascii="Arial" w:hAnsi="Arial" w:cs="Arial"/>
          <w:b/>
          <w:bCs/>
          <w:color w:val="333333"/>
          <w:sz w:val="21"/>
          <w:szCs w:val="21"/>
          <w:lang w:val="ru-RU"/>
        </w:rPr>
        <w:t xml:space="preserve"> № _____</w:t>
      </w:r>
    </w:p>
    <w:p w:rsidR="00C0550D" w:rsidRPr="00C0550D" w:rsidRDefault="00C0550D" w:rsidP="00C0550D">
      <w:pPr>
        <w:spacing w:before="180" w:line="240" w:lineRule="atLeast"/>
        <w:textAlignment w:val="top"/>
        <w:rPr>
          <w:rFonts w:ascii="Arial" w:hAnsi="Arial" w:cs="Arial"/>
          <w:color w:val="000000"/>
          <w:lang w:val="ru-RU"/>
        </w:rPr>
      </w:pPr>
      <w:r w:rsidRPr="00C0550D">
        <w:rPr>
          <w:rFonts w:ascii="Arial" w:hAnsi="Arial" w:cs="Arial"/>
          <w:color w:val="000000"/>
          <w:lang w:val="ru-RU"/>
        </w:rPr>
        <w:t>Выдана транспортной компании ____________________</w:t>
      </w:r>
      <w:r w:rsidRPr="00AF405A">
        <w:rPr>
          <w:rFonts w:ascii="Arial" w:hAnsi="Arial" w:cs="Arial"/>
          <w:color w:val="000000"/>
        </w:rPr>
        <w:t> </w:t>
      </w:r>
      <w:r w:rsidRPr="00C0550D">
        <w:rPr>
          <w:rFonts w:ascii="Arial" w:hAnsi="Arial" w:cs="Arial"/>
          <w:color w:val="000000"/>
          <w:lang w:val="ru-RU"/>
        </w:rPr>
        <w:t xml:space="preserve"> (г. _________, ИНН____________) на получение, хранение и транспортировку по территории Российской Федерации грузов, принадлежащих организации</w:t>
      </w:r>
    </w:p>
    <w:p w:rsidR="00C0550D" w:rsidRPr="00C0550D" w:rsidRDefault="00C0550D" w:rsidP="00C0550D">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________________________________________________________________</w:t>
      </w:r>
    </w:p>
    <w:p w:rsidR="00C0550D" w:rsidRPr="00C0550D" w:rsidRDefault="00C0550D" w:rsidP="00C0550D">
      <w:pPr>
        <w:spacing w:before="180" w:line="240" w:lineRule="atLeast"/>
        <w:textAlignment w:val="top"/>
        <w:rPr>
          <w:rFonts w:ascii="Arial" w:hAnsi="Arial" w:cs="Arial"/>
          <w:color w:val="000000"/>
          <w:lang w:val="ru-RU"/>
        </w:rPr>
      </w:pPr>
      <w:r w:rsidRPr="00C0550D">
        <w:rPr>
          <w:rFonts w:ascii="Arial" w:hAnsi="Arial" w:cs="Arial"/>
          <w:color w:val="000000"/>
          <w:lang w:val="ru-RU"/>
        </w:rPr>
        <w:t>________________________________________________________________</w:t>
      </w:r>
    </w:p>
    <w:p w:rsidR="00C0550D" w:rsidRPr="00C0550D"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C0550D" w:rsidRPr="00C0550D"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C0550D" w:rsidRPr="00C0550D"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r w:rsidRPr="00C0550D">
        <w:rPr>
          <w:rFonts w:ascii="Arial" w:hAnsi="Arial" w:cs="Arial"/>
          <w:color w:val="000000"/>
          <w:lang w:val="ru-RU"/>
        </w:rPr>
        <w:t>Дата выдачи:</w:t>
      </w:r>
      <w:r w:rsidRPr="00AF405A">
        <w:rPr>
          <w:rFonts w:ascii="Arial" w:hAnsi="Arial" w:cs="Arial"/>
          <w:color w:val="000000"/>
        </w:rPr>
        <w:t>   </w:t>
      </w:r>
      <w:r w:rsidRPr="00C0550D">
        <w:rPr>
          <w:rFonts w:ascii="Arial" w:hAnsi="Arial" w:cs="Arial"/>
          <w:color w:val="000000"/>
          <w:lang w:val="ru-RU"/>
        </w:rPr>
        <w:t xml:space="preserve"> </w:t>
      </w:r>
      <w:r w:rsidRPr="00AF405A">
        <w:rPr>
          <w:rFonts w:ascii="Arial" w:hAnsi="Arial" w:cs="Arial"/>
          <w:color w:val="000000"/>
        </w:rPr>
        <w:t>   </w:t>
      </w:r>
      <w:r w:rsidRPr="00C0550D">
        <w:rPr>
          <w:rFonts w:ascii="Arial" w:hAnsi="Arial" w:cs="Arial"/>
          <w:color w:val="000000"/>
          <w:lang w:val="ru-RU"/>
        </w:rPr>
        <w:t>"___" _________ 201__ г.</w:t>
      </w:r>
    </w:p>
    <w:p w:rsidR="00C0550D" w:rsidRPr="00C0550D"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r w:rsidRPr="00C0550D">
        <w:rPr>
          <w:rFonts w:ascii="Arial" w:hAnsi="Arial" w:cs="Arial"/>
          <w:color w:val="000000"/>
          <w:lang w:val="ru-RU"/>
        </w:rPr>
        <w:t xml:space="preserve">Срок действия: </w:t>
      </w:r>
      <w:r w:rsidRPr="00AF405A">
        <w:rPr>
          <w:rFonts w:ascii="Arial" w:hAnsi="Arial" w:cs="Arial"/>
          <w:color w:val="000000"/>
        </w:rPr>
        <w:t>  </w:t>
      </w:r>
      <w:r w:rsidRPr="00C0550D">
        <w:rPr>
          <w:rFonts w:ascii="Arial" w:hAnsi="Arial" w:cs="Arial"/>
          <w:color w:val="000000"/>
          <w:lang w:val="ru-RU"/>
        </w:rPr>
        <w:t>"___" _________ 201__ г.</w:t>
      </w:r>
    </w:p>
    <w:p w:rsidR="00C0550D" w:rsidRPr="00C0550D"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C0550D" w:rsidRPr="00C0550D"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C0550D" w:rsidRPr="00EA1E99" w:rsidRDefault="00C0550D" w:rsidP="00C0550D">
      <w:pPr>
        <w:spacing w:before="180" w:line="240" w:lineRule="atLeast"/>
        <w:textAlignment w:val="top"/>
        <w:rPr>
          <w:rFonts w:ascii="Arial" w:hAnsi="Arial" w:cs="Arial"/>
          <w:color w:val="000000"/>
          <w:lang w:val="ru-RU"/>
        </w:rPr>
      </w:pPr>
      <w:r w:rsidRPr="00EA1E99">
        <w:rPr>
          <w:rFonts w:ascii="Arial" w:hAnsi="Arial" w:cs="Arial"/>
          <w:color w:val="000000"/>
          <w:lang w:val="ru-RU"/>
        </w:rPr>
        <w:t>__________________: ________________ /</w:t>
      </w:r>
      <w:r w:rsidRPr="00AF405A">
        <w:rPr>
          <w:rFonts w:ascii="Arial" w:hAnsi="Arial" w:cs="Arial"/>
          <w:color w:val="000000"/>
        </w:rPr>
        <w:t>            </w:t>
      </w:r>
      <w:r w:rsidRPr="00EA1E99">
        <w:rPr>
          <w:rFonts w:ascii="Arial" w:hAnsi="Arial" w:cs="Arial"/>
          <w:color w:val="000000"/>
          <w:lang w:val="ru-RU"/>
        </w:rPr>
        <w:t xml:space="preserve"> </w:t>
      </w:r>
      <w:r w:rsidRPr="00AF405A">
        <w:rPr>
          <w:rFonts w:ascii="Arial" w:hAnsi="Arial" w:cs="Arial"/>
          <w:color w:val="000000"/>
        </w:rPr>
        <w:t>  </w:t>
      </w:r>
      <w:r w:rsidRPr="00EA1E99">
        <w:rPr>
          <w:rFonts w:ascii="Arial" w:hAnsi="Arial" w:cs="Arial"/>
          <w:color w:val="000000"/>
          <w:lang w:val="ru-RU"/>
        </w:rPr>
        <w:t xml:space="preserve"> </w:t>
      </w:r>
      <w:r w:rsidRPr="00AF405A">
        <w:rPr>
          <w:rFonts w:ascii="Arial" w:hAnsi="Arial" w:cs="Arial"/>
          <w:color w:val="000000"/>
        </w:rPr>
        <w:t>          </w:t>
      </w:r>
      <w:r w:rsidRPr="00EA1E99">
        <w:rPr>
          <w:rFonts w:ascii="Arial" w:hAnsi="Arial" w:cs="Arial"/>
          <w:color w:val="000000"/>
          <w:lang w:val="ru-RU"/>
        </w:rPr>
        <w:t xml:space="preserve"> </w:t>
      </w:r>
      <w:r w:rsidRPr="00AF405A">
        <w:rPr>
          <w:rFonts w:ascii="Arial" w:hAnsi="Arial" w:cs="Arial"/>
          <w:color w:val="000000"/>
        </w:rPr>
        <w:t>     </w:t>
      </w:r>
      <w:r w:rsidRPr="00EA1E99">
        <w:rPr>
          <w:rFonts w:ascii="Arial" w:hAnsi="Arial" w:cs="Arial"/>
          <w:color w:val="000000"/>
          <w:lang w:val="ru-RU"/>
        </w:rPr>
        <w:t xml:space="preserve"> </w:t>
      </w:r>
      <w:r w:rsidRPr="00AF405A">
        <w:rPr>
          <w:rFonts w:ascii="Arial" w:hAnsi="Arial" w:cs="Arial"/>
          <w:color w:val="000000"/>
        </w:rPr>
        <w:t>  </w:t>
      </w:r>
      <w:r w:rsidRPr="00EA1E99">
        <w:rPr>
          <w:rFonts w:ascii="Arial" w:hAnsi="Arial" w:cs="Arial"/>
          <w:color w:val="000000"/>
          <w:lang w:val="ru-RU"/>
        </w:rPr>
        <w:t xml:space="preserve"> /</w:t>
      </w:r>
    </w:p>
    <w:p w:rsidR="00C0550D" w:rsidRPr="00EA1E99"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C0550D" w:rsidRPr="00EA1E99"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r w:rsidRPr="00EA1E99">
        <w:rPr>
          <w:rFonts w:ascii="Arial" w:hAnsi="Arial" w:cs="Arial"/>
          <w:color w:val="000000"/>
          <w:lang w:val="ru-RU"/>
        </w:rPr>
        <w:t xml:space="preserve"> </w:t>
      </w:r>
      <w:proofErr w:type="spellStart"/>
      <w:r w:rsidRPr="00EA1E99">
        <w:rPr>
          <w:rFonts w:ascii="Arial" w:hAnsi="Arial" w:cs="Arial"/>
          <w:color w:val="000000"/>
          <w:lang w:val="ru-RU"/>
        </w:rPr>
        <w:t>м.п</w:t>
      </w:r>
      <w:proofErr w:type="spellEnd"/>
      <w:r w:rsidRPr="00EA1E99">
        <w:rPr>
          <w:rFonts w:ascii="Arial" w:hAnsi="Arial" w:cs="Arial"/>
          <w:color w:val="000000"/>
          <w:lang w:val="ru-RU"/>
        </w:rPr>
        <w:t>.</w:t>
      </w:r>
    </w:p>
    <w:p w:rsidR="00C0550D" w:rsidRPr="00EA1E99" w:rsidRDefault="00C0550D" w:rsidP="00C0550D">
      <w:pPr>
        <w:rPr>
          <w:lang w:val="ru-RU"/>
        </w:rPr>
      </w:pPr>
    </w:p>
    <w:p w:rsidR="00C0550D" w:rsidRDefault="00C0550D" w:rsidP="00C0550D">
      <w:pPr>
        <w:spacing w:before="180" w:line="240" w:lineRule="atLeast"/>
        <w:textAlignment w:val="top"/>
        <w:rPr>
          <w:rFonts w:ascii="Arial" w:hAnsi="Arial" w:cs="Arial"/>
          <w:color w:val="000000"/>
          <w:lang w:val="ru-RU"/>
        </w:rPr>
      </w:pPr>
    </w:p>
    <w:p w:rsidR="001616E4" w:rsidRDefault="001616E4" w:rsidP="001616E4">
      <w:pPr>
        <w:tabs>
          <w:tab w:val="left" w:pos="6810"/>
        </w:tabs>
        <w:jc w:val="right"/>
        <w:rPr>
          <w:b/>
          <w:lang w:val="ru-RU"/>
        </w:rPr>
      </w:pPr>
    </w:p>
    <w:p w:rsidR="00EA1E99" w:rsidRDefault="00EA1E99" w:rsidP="001616E4">
      <w:pPr>
        <w:jc w:val="right"/>
        <w:rPr>
          <w:lang w:val="ru-RU"/>
        </w:rPr>
      </w:pPr>
    </w:p>
    <w:p w:rsidR="00EA1E99" w:rsidRDefault="00EA1E99" w:rsidP="001616E4">
      <w:pPr>
        <w:jc w:val="right"/>
        <w:rPr>
          <w:lang w:val="ru-RU"/>
        </w:rPr>
      </w:pPr>
    </w:p>
    <w:p w:rsidR="00EA1E99" w:rsidRDefault="00EA1E99" w:rsidP="001616E4">
      <w:pPr>
        <w:jc w:val="right"/>
        <w:rPr>
          <w:lang w:val="ru-RU"/>
        </w:rPr>
      </w:pPr>
    </w:p>
    <w:p w:rsidR="00EA1E99" w:rsidRDefault="00EA1E99" w:rsidP="001616E4">
      <w:pPr>
        <w:jc w:val="right"/>
        <w:rPr>
          <w:lang w:val="ru-RU"/>
        </w:rPr>
      </w:pPr>
    </w:p>
    <w:p w:rsidR="00EA1E99" w:rsidRDefault="00EA1E99" w:rsidP="001616E4">
      <w:pPr>
        <w:jc w:val="right"/>
        <w:rPr>
          <w:lang w:val="ru-RU"/>
        </w:rPr>
      </w:pPr>
    </w:p>
    <w:p w:rsidR="00EA1E99" w:rsidRDefault="00EA1E99" w:rsidP="001616E4">
      <w:pPr>
        <w:jc w:val="right"/>
        <w:rPr>
          <w:lang w:val="ru-RU"/>
        </w:rPr>
      </w:pPr>
    </w:p>
    <w:p w:rsidR="00EA1E99" w:rsidRDefault="00EA1E99" w:rsidP="001616E4">
      <w:pPr>
        <w:jc w:val="right"/>
        <w:rPr>
          <w:lang w:val="ru-RU"/>
        </w:rPr>
      </w:pPr>
    </w:p>
    <w:p w:rsidR="00EA1E99" w:rsidRDefault="00EA1E99" w:rsidP="001616E4">
      <w:pPr>
        <w:jc w:val="right"/>
        <w:rPr>
          <w:lang w:val="ru-RU"/>
        </w:rPr>
      </w:pPr>
    </w:p>
    <w:p w:rsidR="00EA1E99" w:rsidRDefault="00EA1E99" w:rsidP="001616E4">
      <w:pPr>
        <w:jc w:val="right"/>
        <w:rPr>
          <w:lang w:val="ru-RU"/>
        </w:rPr>
      </w:pPr>
    </w:p>
    <w:p w:rsidR="00056DC3" w:rsidRDefault="00056DC3" w:rsidP="001616E4">
      <w:pPr>
        <w:jc w:val="right"/>
        <w:rPr>
          <w:lang w:val="ru-RU"/>
        </w:rPr>
      </w:pPr>
    </w:p>
    <w:p w:rsidR="006B7E93" w:rsidRDefault="006B7E93" w:rsidP="006B7E93">
      <w:pPr>
        <w:ind w:left="7230"/>
        <w:rPr>
          <w:lang w:val="ru-RU"/>
        </w:rPr>
      </w:pPr>
      <w:r>
        <w:rPr>
          <w:lang w:val="ru-RU"/>
        </w:rPr>
        <w:t>Приложение № 4</w:t>
      </w:r>
      <w:r w:rsidRPr="00AB5868">
        <w:rPr>
          <w:lang w:val="ru-RU"/>
        </w:rPr>
        <w:t xml:space="preserve"> к </w:t>
      </w:r>
      <w:r>
        <w:rPr>
          <w:lang w:val="ru-RU"/>
        </w:rPr>
        <w:t>Д</w:t>
      </w:r>
      <w:r w:rsidRPr="00AB5868">
        <w:rPr>
          <w:lang w:val="ru-RU"/>
        </w:rPr>
        <w:t xml:space="preserve">оговору </w:t>
      </w:r>
    </w:p>
    <w:p w:rsidR="006B7E93" w:rsidRDefault="006B7E93" w:rsidP="006B7E93">
      <w:pPr>
        <w:ind w:left="7230"/>
        <w:rPr>
          <w:lang w:val="ru-RU"/>
        </w:rPr>
      </w:pPr>
      <w:r w:rsidRPr="00AB5868">
        <w:rPr>
          <w:lang w:val="ru-RU"/>
        </w:rPr>
        <w:t xml:space="preserve">Транспортной экспедиции </w:t>
      </w:r>
    </w:p>
    <w:p w:rsidR="006B7E93" w:rsidRDefault="006B7E93" w:rsidP="006B7E93">
      <w:pPr>
        <w:ind w:left="7230"/>
        <w:rPr>
          <w:lang w:val="ru-RU"/>
        </w:rPr>
      </w:pPr>
      <w:r>
        <w:rPr>
          <w:lang w:val="ru-RU"/>
        </w:rPr>
        <w:t>№ _________</w:t>
      </w:r>
    </w:p>
    <w:p w:rsidR="006B7E93" w:rsidRPr="00AB5868" w:rsidRDefault="006B7E93" w:rsidP="006B7E93">
      <w:pPr>
        <w:ind w:left="7230"/>
        <w:rPr>
          <w:lang w:val="ru-RU"/>
        </w:rPr>
      </w:pPr>
      <w:r>
        <w:rPr>
          <w:lang w:val="ru-RU"/>
        </w:rPr>
        <w:t>от «___» _________ 201__</w:t>
      </w:r>
      <w:r w:rsidRPr="00AB5868">
        <w:rPr>
          <w:lang w:val="ru-RU"/>
        </w:rPr>
        <w:t>г.</w:t>
      </w:r>
    </w:p>
    <w:p w:rsidR="001616E4" w:rsidRPr="001616E4" w:rsidRDefault="001616E4" w:rsidP="001616E4">
      <w:pPr>
        <w:tabs>
          <w:tab w:val="left" w:pos="6810"/>
        </w:tabs>
        <w:jc w:val="right"/>
        <w:rPr>
          <w:b/>
          <w:lang w:val="ru-RU"/>
        </w:rPr>
      </w:pPr>
    </w:p>
    <w:p w:rsidR="001616E4" w:rsidRPr="00EA1E99" w:rsidRDefault="001616E4" w:rsidP="001616E4">
      <w:pPr>
        <w:tabs>
          <w:tab w:val="left" w:pos="6810"/>
        </w:tabs>
        <w:jc w:val="right"/>
        <w:rPr>
          <w:b/>
          <w:lang w:val="ru-RU"/>
        </w:rPr>
      </w:pPr>
    </w:p>
    <w:p w:rsidR="001616E4" w:rsidRPr="008C1A7A" w:rsidRDefault="006B7E93" w:rsidP="001616E4">
      <w:pPr>
        <w:pStyle w:val="ae"/>
        <w:tabs>
          <w:tab w:val="center" w:pos="4153"/>
        </w:tabs>
        <w:spacing w:after="0"/>
        <w:jc w:val="center"/>
        <w:rPr>
          <w:b/>
          <w:snapToGrid w:val="0"/>
          <w:sz w:val="22"/>
          <w:szCs w:val="22"/>
          <w:lang w:val="ru-RU"/>
        </w:rPr>
      </w:pPr>
      <w:r>
        <w:rPr>
          <w:b/>
          <w:snapToGrid w:val="0"/>
          <w:sz w:val="22"/>
          <w:szCs w:val="22"/>
          <w:lang w:val="ru-RU"/>
        </w:rPr>
        <w:t>Типовые требования</w:t>
      </w:r>
      <w:r w:rsidR="001616E4" w:rsidRPr="008C1A7A">
        <w:rPr>
          <w:b/>
          <w:snapToGrid w:val="0"/>
          <w:sz w:val="22"/>
          <w:szCs w:val="22"/>
          <w:lang w:val="ru-RU"/>
        </w:rPr>
        <w:t xml:space="preserve"> к таре (упаковке)</w:t>
      </w:r>
    </w:p>
    <w:p w:rsidR="001616E4" w:rsidRPr="008C1A7A" w:rsidRDefault="001616E4" w:rsidP="001616E4">
      <w:pPr>
        <w:pStyle w:val="ae"/>
        <w:tabs>
          <w:tab w:val="center" w:pos="4153"/>
        </w:tabs>
        <w:spacing w:after="0"/>
        <w:jc w:val="center"/>
        <w:rPr>
          <w:b/>
          <w:snapToGrid w:val="0"/>
          <w:lang w:val="ru-RU"/>
        </w:rPr>
      </w:pPr>
    </w:p>
    <w:p w:rsidR="001616E4" w:rsidRPr="008C1A7A" w:rsidRDefault="001616E4" w:rsidP="001616E4">
      <w:pPr>
        <w:pStyle w:val="ae"/>
        <w:tabs>
          <w:tab w:val="center" w:pos="4153"/>
        </w:tabs>
        <w:spacing w:after="0"/>
        <w:ind w:firstLine="567"/>
        <w:jc w:val="both"/>
        <w:rPr>
          <w:snapToGrid w:val="0"/>
          <w:sz w:val="22"/>
          <w:lang w:val="ru-RU"/>
        </w:rPr>
      </w:pPr>
      <w:r w:rsidRPr="008C1A7A">
        <w:rPr>
          <w:snapToGrid w:val="0"/>
          <w:sz w:val="22"/>
          <w:lang w:val="ru-RU"/>
        </w:rPr>
        <w:t>Тара (упаковка), применяемая при транспортировке грузов железнодорожным транспортом, должна обеспечивать его сохранность при транспортировке.</w:t>
      </w:r>
    </w:p>
    <w:p w:rsidR="001616E4" w:rsidRPr="008C1A7A" w:rsidRDefault="001616E4" w:rsidP="001616E4">
      <w:pPr>
        <w:pStyle w:val="ae"/>
        <w:tabs>
          <w:tab w:val="center" w:pos="4153"/>
        </w:tabs>
        <w:spacing w:after="0"/>
        <w:ind w:firstLine="567"/>
        <w:jc w:val="both"/>
        <w:rPr>
          <w:snapToGrid w:val="0"/>
          <w:sz w:val="22"/>
          <w:lang w:val="ru-RU"/>
        </w:rPr>
      </w:pPr>
      <w:r w:rsidRPr="008C1A7A">
        <w:rPr>
          <w:snapToGrid w:val="0"/>
          <w:sz w:val="22"/>
          <w:lang w:val="ru-RU"/>
        </w:rPr>
        <w:t>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rsidR="001616E4" w:rsidRPr="008C1A7A" w:rsidRDefault="001616E4" w:rsidP="001616E4">
      <w:pPr>
        <w:pStyle w:val="ae"/>
        <w:tabs>
          <w:tab w:val="center" w:pos="4153"/>
        </w:tabs>
        <w:spacing w:after="0"/>
        <w:ind w:firstLine="567"/>
        <w:jc w:val="both"/>
        <w:rPr>
          <w:snapToGrid w:val="0"/>
          <w:sz w:val="22"/>
          <w:u w:val="single"/>
          <w:lang w:val="ru-RU"/>
        </w:rPr>
      </w:pPr>
      <w:r w:rsidRPr="008C1A7A">
        <w:rPr>
          <w:snapToGrid w:val="0"/>
          <w:sz w:val="22"/>
          <w:lang w:val="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w:t>
      </w:r>
      <w:r w:rsidRPr="008C1A7A">
        <w:rPr>
          <w:snapToGrid w:val="0"/>
          <w:sz w:val="22"/>
          <w:u w:val="single"/>
          <w:lang w:val="ru-RU"/>
        </w:rPr>
        <w:t>многослойность и следы переклеивания.</w:t>
      </w:r>
    </w:p>
    <w:p w:rsidR="001616E4" w:rsidRPr="008C1A7A" w:rsidRDefault="001616E4" w:rsidP="001616E4">
      <w:pPr>
        <w:pStyle w:val="ae"/>
        <w:tabs>
          <w:tab w:val="center" w:pos="4153"/>
        </w:tabs>
        <w:spacing w:after="0"/>
        <w:jc w:val="both"/>
        <w:rPr>
          <w:snapToGrid w:val="0"/>
          <w:sz w:val="22"/>
          <w:lang w:val="ru-RU"/>
        </w:rPr>
      </w:pPr>
    </w:p>
    <w:p w:rsidR="001616E4" w:rsidRDefault="001616E4" w:rsidP="001616E4">
      <w:pPr>
        <w:pStyle w:val="ae"/>
        <w:tabs>
          <w:tab w:val="center" w:pos="4153"/>
        </w:tabs>
        <w:spacing w:after="0"/>
        <w:ind w:firstLine="1134"/>
        <w:rPr>
          <w:snapToGrid w:val="0"/>
          <w:sz w:val="22"/>
        </w:rPr>
      </w:pPr>
      <w:proofErr w:type="spellStart"/>
      <w:r>
        <w:rPr>
          <w:snapToGrid w:val="0"/>
          <w:sz w:val="22"/>
        </w:rPr>
        <w:t>Перечень</w:t>
      </w:r>
      <w:proofErr w:type="spellEnd"/>
      <w:r>
        <w:rPr>
          <w:snapToGrid w:val="0"/>
          <w:sz w:val="22"/>
        </w:rPr>
        <w:t xml:space="preserve"> </w:t>
      </w:r>
      <w:proofErr w:type="spellStart"/>
      <w:r>
        <w:rPr>
          <w:snapToGrid w:val="0"/>
          <w:sz w:val="22"/>
        </w:rPr>
        <w:t>типов</w:t>
      </w:r>
      <w:proofErr w:type="spellEnd"/>
      <w:r>
        <w:rPr>
          <w:snapToGrid w:val="0"/>
          <w:sz w:val="22"/>
        </w:rPr>
        <w:t xml:space="preserve"> </w:t>
      </w:r>
      <w:proofErr w:type="spellStart"/>
      <w:r>
        <w:rPr>
          <w:snapToGrid w:val="0"/>
          <w:sz w:val="22"/>
        </w:rPr>
        <w:t>транспортной</w:t>
      </w:r>
      <w:proofErr w:type="spellEnd"/>
      <w:r>
        <w:rPr>
          <w:snapToGrid w:val="0"/>
          <w:sz w:val="22"/>
        </w:rPr>
        <w:t xml:space="preserve"> </w:t>
      </w:r>
      <w:proofErr w:type="spellStart"/>
      <w:r>
        <w:rPr>
          <w:snapToGrid w:val="0"/>
          <w:sz w:val="22"/>
        </w:rPr>
        <w:t>тары</w:t>
      </w:r>
      <w:proofErr w:type="spellEnd"/>
      <w:r>
        <w:rPr>
          <w:snapToGrid w:val="0"/>
          <w:sz w:val="22"/>
        </w:rPr>
        <w:t>.</w:t>
      </w:r>
    </w:p>
    <w:p w:rsidR="001616E4" w:rsidRDefault="001616E4" w:rsidP="001616E4">
      <w:pPr>
        <w:pStyle w:val="ae"/>
        <w:spacing w:after="0"/>
        <w:jc w:val="both"/>
        <w:rPr>
          <w:snapToGrid w:val="0"/>
          <w:sz w:val="22"/>
        </w:rPr>
      </w:pPr>
    </w:p>
    <w:p w:rsidR="001616E4" w:rsidRDefault="001616E4" w:rsidP="001616E4">
      <w:pPr>
        <w:numPr>
          <w:ilvl w:val="0"/>
          <w:numId w:val="8"/>
        </w:numPr>
        <w:jc w:val="both"/>
        <w:rPr>
          <w:snapToGrid w:val="0"/>
          <w:sz w:val="22"/>
        </w:rPr>
      </w:pPr>
      <w:proofErr w:type="spellStart"/>
      <w:r>
        <w:rPr>
          <w:snapToGrid w:val="0"/>
          <w:sz w:val="22"/>
        </w:rPr>
        <w:t>Коробки</w:t>
      </w:r>
      <w:proofErr w:type="spellEnd"/>
      <w:r>
        <w:rPr>
          <w:snapToGrid w:val="0"/>
          <w:sz w:val="22"/>
        </w:rPr>
        <w:t xml:space="preserve"> </w:t>
      </w:r>
      <w:proofErr w:type="spellStart"/>
      <w:r>
        <w:rPr>
          <w:snapToGrid w:val="0"/>
          <w:sz w:val="22"/>
        </w:rPr>
        <w:t>из</w:t>
      </w:r>
      <w:proofErr w:type="spellEnd"/>
      <w:r>
        <w:rPr>
          <w:snapToGrid w:val="0"/>
          <w:sz w:val="22"/>
        </w:rPr>
        <w:t xml:space="preserve"> </w:t>
      </w:r>
      <w:proofErr w:type="spellStart"/>
      <w:r>
        <w:rPr>
          <w:snapToGrid w:val="0"/>
          <w:sz w:val="22"/>
        </w:rPr>
        <w:t>коробочного</w:t>
      </w:r>
      <w:proofErr w:type="spellEnd"/>
      <w:r>
        <w:rPr>
          <w:snapToGrid w:val="0"/>
          <w:sz w:val="22"/>
        </w:rPr>
        <w:t xml:space="preserve"> </w:t>
      </w:r>
      <w:proofErr w:type="spellStart"/>
      <w:r>
        <w:rPr>
          <w:snapToGrid w:val="0"/>
          <w:sz w:val="22"/>
        </w:rPr>
        <w:t>картона</w:t>
      </w:r>
      <w:proofErr w:type="spellEnd"/>
      <w:r>
        <w:rPr>
          <w:snapToGrid w:val="0"/>
          <w:sz w:val="22"/>
        </w:rPr>
        <w:t>.</w:t>
      </w:r>
    </w:p>
    <w:p w:rsidR="001616E4" w:rsidRPr="001616E4" w:rsidRDefault="001616E4" w:rsidP="001616E4">
      <w:pPr>
        <w:numPr>
          <w:ilvl w:val="0"/>
          <w:numId w:val="8"/>
        </w:numPr>
        <w:jc w:val="both"/>
        <w:rPr>
          <w:snapToGrid w:val="0"/>
          <w:sz w:val="22"/>
          <w:lang w:val="ru-RU"/>
        </w:rPr>
      </w:pPr>
      <w:r w:rsidRPr="001616E4">
        <w:rPr>
          <w:snapToGrid w:val="0"/>
          <w:sz w:val="22"/>
          <w:lang w:val="ru-RU"/>
        </w:rPr>
        <w:t>Коробки и ящики из гофрированного картона.</w:t>
      </w:r>
    </w:p>
    <w:p w:rsidR="001616E4" w:rsidRPr="001616E4" w:rsidRDefault="001616E4" w:rsidP="001616E4">
      <w:pPr>
        <w:numPr>
          <w:ilvl w:val="0"/>
          <w:numId w:val="8"/>
        </w:numPr>
        <w:jc w:val="both"/>
        <w:rPr>
          <w:snapToGrid w:val="0"/>
          <w:sz w:val="22"/>
          <w:lang w:val="ru-RU"/>
        </w:rPr>
      </w:pPr>
      <w:r w:rsidRPr="001616E4">
        <w:rPr>
          <w:snapToGrid w:val="0"/>
          <w:sz w:val="22"/>
          <w:lang w:val="ru-RU"/>
        </w:rPr>
        <w:t>Коробки и ящики из гофрированного картона с перегородками.</w:t>
      </w:r>
    </w:p>
    <w:p w:rsidR="001616E4" w:rsidRPr="001616E4" w:rsidRDefault="001616E4" w:rsidP="001616E4">
      <w:pPr>
        <w:numPr>
          <w:ilvl w:val="0"/>
          <w:numId w:val="8"/>
        </w:numPr>
        <w:jc w:val="both"/>
        <w:rPr>
          <w:snapToGrid w:val="0"/>
          <w:sz w:val="22"/>
          <w:lang w:val="ru-RU"/>
        </w:rPr>
      </w:pPr>
      <w:r w:rsidRPr="001616E4">
        <w:rPr>
          <w:snapToGrid w:val="0"/>
          <w:sz w:val="22"/>
          <w:lang w:val="ru-RU"/>
        </w:rPr>
        <w:t>Коробки и ящики из гофрированного картона с амортизационными прокладками.</w:t>
      </w:r>
    </w:p>
    <w:p w:rsidR="001616E4" w:rsidRPr="001616E4" w:rsidRDefault="001616E4" w:rsidP="001616E4">
      <w:pPr>
        <w:numPr>
          <w:ilvl w:val="0"/>
          <w:numId w:val="8"/>
        </w:numPr>
        <w:jc w:val="both"/>
        <w:rPr>
          <w:snapToGrid w:val="0"/>
          <w:sz w:val="22"/>
          <w:lang w:val="ru-RU"/>
        </w:rPr>
      </w:pPr>
      <w:r w:rsidRPr="001616E4">
        <w:rPr>
          <w:snapToGrid w:val="0"/>
          <w:sz w:val="22"/>
          <w:lang w:val="ru-RU"/>
        </w:rPr>
        <w:t>Коробки и ящики из гофрированного картона с амортизационными прокладками, укрепленные на деревянном поддоне.</w:t>
      </w:r>
    </w:p>
    <w:p w:rsidR="001616E4" w:rsidRDefault="001616E4" w:rsidP="001616E4">
      <w:pPr>
        <w:numPr>
          <w:ilvl w:val="0"/>
          <w:numId w:val="8"/>
        </w:numPr>
        <w:jc w:val="both"/>
        <w:rPr>
          <w:snapToGrid w:val="0"/>
          <w:sz w:val="22"/>
        </w:rPr>
      </w:pPr>
      <w:proofErr w:type="spellStart"/>
      <w:r>
        <w:rPr>
          <w:snapToGrid w:val="0"/>
          <w:sz w:val="22"/>
        </w:rPr>
        <w:t>Фанерные</w:t>
      </w:r>
      <w:proofErr w:type="spellEnd"/>
      <w:r>
        <w:rPr>
          <w:snapToGrid w:val="0"/>
          <w:sz w:val="22"/>
        </w:rPr>
        <w:t xml:space="preserve"> </w:t>
      </w:r>
      <w:proofErr w:type="spellStart"/>
      <w:r>
        <w:rPr>
          <w:snapToGrid w:val="0"/>
          <w:sz w:val="22"/>
        </w:rPr>
        <w:t>ящики</w:t>
      </w:r>
      <w:proofErr w:type="spellEnd"/>
      <w:r>
        <w:rPr>
          <w:snapToGrid w:val="0"/>
          <w:sz w:val="22"/>
        </w:rPr>
        <w:t>.</w:t>
      </w:r>
    </w:p>
    <w:p w:rsidR="001616E4" w:rsidRDefault="001616E4" w:rsidP="001616E4">
      <w:pPr>
        <w:numPr>
          <w:ilvl w:val="0"/>
          <w:numId w:val="8"/>
        </w:numPr>
        <w:jc w:val="both"/>
        <w:rPr>
          <w:snapToGrid w:val="0"/>
          <w:sz w:val="22"/>
        </w:rPr>
      </w:pPr>
      <w:proofErr w:type="spellStart"/>
      <w:r>
        <w:rPr>
          <w:snapToGrid w:val="0"/>
          <w:sz w:val="22"/>
        </w:rPr>
        <w:t>Деревянные</w:t>
      </w:r>
      <w:proofErr w:type="spellEnd"/>
      <w:r>
        <w:rPr>
          <w:snapToGrid w:val="0"/>
          <w:sz w:val="22"/>
        </w:rPr>
        <w:t xml:space="preserve"> </w:t>
      </w:r>
      <w:proofErr w:type="spellStart"/>
      <w:r>
        <w:rPr>
          <w:snapToGrid w:val="0"/>
          <w:sz w:val="22"/>
        </w:rPr>
        <w:t>ящики</w:t>
      </w:r>
      <w:proofErr w:type="spellEnd"/>
      <w:r>
        <w:rPr>
          <w:snapToGrid w:val="0"/>
          <w:sz w:val="22"/>
        </w:rPr>
        <w:t xml:space="preserve">, </w:t>
      </w:r>
      <w:proofErr w:type="spellStart"/>
      <w:r>
        <w:rPr>
          <w:snapToGrid w:val="0"/>
          <w:sz w:val="22"/>
        </w:rPr>
        <w:t>деревянная</w:t>
      </w:r>
      <w:proofErr w:type="spellEnd"/>
      <w:r>
        <w:rPr>
          <w:snapToGrid w:val="0"/>
          <w:sz w:val="22"/>
        </w:rPr>
        <w:t xml:space="preserve"> </w:t>
      </w:r>
      <w:proofErr w:type="spellStart"/>
      <w:r>
        <w:rPr>
          <w:snapToGrid w:val="0"/>
          <w:sz w:val="22"/>
        </w:rPr>
        <w:t>обрешетка</w:t>
      </w:r>
      <w:proofErr w:type="spellEnd"/>
      <w:r>
        <w:rPr>
          <w:snapToGrid w:val="0"/>
          <w:sz w:val="22"/>
        </w:rPr>
        <w:t>.</w:t>
      </w:r>
    </w:p>
    <w:p w:rsidR="001616E4" w:rsidRPr="001616E4" w:rsidRDefault="001616E4" w:rsidP="001616E4">
      <w:pPr>
        <w:numPr>
          <w:ilvl w:val="0"/>
          <w:numId w:val="8"/>
        </w:numPr>
        <w:jc w:val="both"/>
        <w:rPr>
          <w:snapToGrid w:val="0"/>
          <w:sz w:val="22"/>
          <w:lang w:val="ru-RU"/>
        </w:rPr>
      </w:pPr>
      <w:r w:rsidRPr="001616E4">
        <w:rPr>
          <w:snapToGrid w:val="0"/>
          <w:sz w:val="22"/>
          <w:lang w:val="ru-RU"/>
        </w:rPr>
        <w:t>Пластиковые бочки и фляги в деревянной обрешетке.</w:t>
      </w:r>
    </w:p>
    <w:p w:rsidR="001616E4" w:rsidRPr="001616E4" w:rsidRDefault="001616E4" w:rsidP="001616E4">
      <w:pPr>
        <w:numPr>
          <w:ilvl w:val="0"/>
          <w:numId w:val="8"/>
        </w:numPr>
        <w:jc w:val="both"/>
        <w:rPr>
          <w:snapToGrid w:val="0"/>
          <w:sz w:val="22"/>
          <w:lang w:val="ru-RU"/>
        </w:rPr>
      </w:pPr>
      <w:r w:rsidRPr="001616E4">
        <w:rPr>
          <w:snapToGrid w:val="0"/>
          <w:sz w:val="22"/>
          <w:lang w:val="ru-RU"/>
        </w:rPr>
        <w:t>Металлические герметичные бочки и фляги.</w:t>
      </w:r>
    </w:p>
    <w:p w:rsidR="001616E4" w:rsidRPr="001616E4" w:rsidRDefault="001616E4" w:rsidP="001616E4">
      <w:pPr>
        <w:numPr>
          <w:ilvl w:val="0"/>
          <w:numId w:val="8"/>
        </w:numPr>
        <w:jc w:val="both"/>
        <w:rPr>
          <w:snapToGrid w:val="0"/>
          <w:sz w:val="22"/>
          <w:lang w:val="ru-RU"/>
        </w:rPr>
      </w:pPr>
      <w:r w:rsidRPr="001616E4">
        <w:rPr>
          <w:snapToGrid w:val="0"/>
          <w:sz w:val="22"/>
          <w:lang w:val="ru-RU"/>
        </w:rPr>
        <w:t>Мешки (нетканый материал, многослойные бумажные).</w:t>
      </w:r>
    </w:p>
    <w:p w:rsidR="001616E4" w:rsidRDefault="001616E4" w:rsidP="001616E4">
      <w:pPr>
        <w:numPr>
          <w:ilvl w:val="0"/>
          <w:numId w:val="8"/>
        </w:numPr>
        <w:jc w:val="both"/>
        <w:rPr>
          <w:snapToGrid w:val="0"/>
          <w:sz w:val="22"/>
        </w:rPr>
      </w:pPr>
      <w:r w:rsidRPr="001616E4">
        <w:rPr>
          <w:snapToGrid w:val="0"/>
          <w:sz w:val="22"/>
          <w:lang w:val="ru-RU"/>
        </w:rPr>
        <w:t xml:space="preserve"> </w:t>
      </w:r>
      <w:proofErr w:type="spellStart"/>
      <w:r>
        <w:rPr>
          <w:snapToGrid w:val="0"/>
          <w:sz w:val="22"/>
        </w:rPr>
        <w:t>Барабаны</w:t>
      </w:r>
      <w:proofErr w:type="spellEnd"/>
      <w:r>
        <w:rPr>
          <w:snapToGrid w:val="0"/>
          <w:sz w:val="22"/>
        </w:rPr>
        <w:t>.</w:t>
      </w:r>
    </w:p>
    <w:p w:rsidR="001616E4" w:rsidRDefault="001616E4" w:rsidP="001616E4">
      <w:pPr>
        <w:jc w:val="both"/>
        <w:rPr>
          <w:snapToGrid w:val="0"/>
          <w:sz w:val="22"/>
        </w:rPr>
      </w:pPr>
    </w:p>
    <w:p w:rsidR="001616E4" w:rsidRPr="001616E4" w:rsidRDefault="001616E4" w:rsidP="001616E4">
      <w:pPr>
        <w:ind w:firstLine="567"/>
        <w:jc w:val="both"/>
        <w:rPr>
          <w:snapToGrid w:val="0"/>
          <w:sz w:val="22"/>
          <w:lang w:val="ru-RU"/>
        </w:rPr>
      </w:pPr>
      <w:r w:rsidRPr="001616E4">
        <w:rPr>
          <w:snapToGrid w:val="0"/>
          <w:sz w:val="22"/>
          <w:lang w:val="ru-RU"/>
        </w:rPr>
        <w:t>Требования к упаковке для различных видов перевозимых грузов в соответствии с перечнем типов тары:</w:t>
      </w:r>
    </w:p>
    <w:p w:rsidR="001616E4" w:rsidRPr="001616E4" w:rsidRDefault="001616E4" w:rsidP="001616E4">
      <w:pPr>
        <w:ind w:firstLine="567"/>
        <w:jc w:val="both"/>
        <w:rPr>
          <w:snapToGrid w:val="0"/>
          <w:sz w:val="22"/>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938"/>
      </w:tblGrid>
      <w:tr w:rsidR="001616E4" w:rsidRPr="008E7904" w:rsidTr="00736262">
        <w:tc>
          <w:tcPr>
            <w:tcW w:w="1384" w:type="dxa"/>
          </w:tcPr>
          <w:p w:rsidR="001616E4" w:rsidRDefault="001616E4" w:rsidP="00736262">
            <w:pPr>
              <w:jc w:val="both"/>
              <w:rPr>
                <w:snapToGrid w:val="0"/>
                <w:sz w:val="22"/>
              </w:rPr>
            </w:pPr>
            <w:proofErr w:type="spellStart"/>
            <w:r>
              <w:rPr>
                <w:snapToGrid w:val="0"/>
                <w:sz w:val="22"/>
              </w:rPr>
              <w:t>Тип</w:t>
            </w:r>
            <w:proofErr w:type="spellEnd"/>
            <w:r>
              <w:rPr>
                <w:snapToGrid w:val="0"/>
                <w:sz w:val="22"/>
              </w:rPr>
              <w:t xml:space="preserve"> </w:t>
            </w:r>
            <w:proofErr w:type="spellStart"/>
            <w:r>
              <w:rPr>
                <w:snapToGrid w:val="0"/>
                <w:sz w:val="22"/>
              </w:rPr>
              <w:t>тары</w:t>
            </w:r>
            <w:proofErr w:type="spellEnd"/>
          </w:p>
        </w:tc>
        <w:tc>
          <w:tcPr>
            <w:tcW w:w="7938" w:type="dxa"/>
          </w:tcPr>
          <w:p w:rsidR="001616E4" w:rsidRPr="00691483" w:rsidRDefault="001616E4" w:rsidP="00736262">
            <w:pPr>
              <w:pStyle w:val="1"/>
              <w:rPr>
                <w:rFonts w:ascii="Times New Roman" w:hAnsi="Times New Roman"/>
                <w:snapToGrid w:val="0"/>
                <w:kern w:val="0"/>
                <w:sz w:val="22"/>
                <w:szCs w:val="20"/>
                <w:lang w:val="ru-RU"/>
              </w:rPr>
            </w:pPr>
            <w:r w:rsidRPr="00691483">
              <w:rPr>
                <w:rFonts w:ascii="Times New Roman" w:hAnsi="Times New Roman"/>
                <w:snapToGrid w:val="0"/>
                <w:kern w:val="0"/>
                <w:sz w:val="22"/>
                <w:szCs w:val="20"/>
                <w:lang w:val="ru-RU"/>
              </w:rPr>
              <w:t>Виды грузов, разрешенные к перевозке в данной таре</w:t>
            </w:r>
          </w:p>
        </w:tc>
      </w:tr>
      <w:tr w:rsidR="001616E4" w:rsidRPr="008E7904" w:rsidTr="00736262">
        <w:tc>
          <w:tcPr>
            <w:tcW w:w="1384" w:type="dxa"/>
          </w:tcPr>
          <w:p w:rsidR="001616E4" w:rsidRDefault="001616E4" w:rsidP="00736262">
            <w:pPr>
              <w:jc w:val="center"/>
              <w:rPr>
                <w:snapToGrid w:val="0"/>
                <w:sz w:val="22"/>
              </w:rPr>
            </w:pPr>
            <w:r>
              <w:rPr>
                <w:snapToGrid w:val="0"/>
                <w:sz w:val="22"/>
              </w:rPr>
              <w:t>1-7</w:t>
            </w:r>
          </w:p>
        </w:tc>
        <w:tc>
          <w:tcPr>
            <w:tcW w:w="7938" w:type="dxa"/>
          </w:tcPr>
          <w:p w:rsidR="001616E4" w:rsidRPr="001616E4" w:rsidRDefault="001616E4" w:rsidP="00736262">
            <w:pPr>
              <w:jc w:val="both"/>
              <w:rPr>
                <w:snapToGrid w:val="0"/>
                <w:sz w:val="22"/>
                <w:lang w:val="ru-RU"/>
              </w:rPr>
            </w:pPr>
            <w:r w:rsidRPr="001616E4">
              <w:rPr>
                <w:snapToGrid w:val="0"/>
                <w:sz w:val="22"/>
                <w:lang w:val="ru-RU"/>
              </w:rPr>
              <w:t xml:space="preserve">Аудио, видеокассеты, </w:t>
            </w:r>
            <w:proofErr w:type="spellStart"/>
            <w:r w:rsidRPr="001616E4">
              <w:rPr>
                <w:snapToGrid w:val="0"/>
                <w:sz w:val="22"/>
                <w:lang w:val="ru-RU"/>
              </w:rPr>
              <w:t>компактдиски</w:t>
            </w:r>
            <w:proofErr w:type="spellEnd"/>
            <w:r w:rsidRPr="001616E4">
              <w:rPr>
                <w:snapToGrid w:val="0"/>
                <w:sz w:val="22"/>
                <w:lang w:val="ru-RU"/>
              </w:rPr>
              <w:t>, элементы питания.</w:t>
            </w:r>
          </w:p>
          <w:p w:rsidR="001616E4" w:rsidRPr="00691483" w:rsidRDefault="001616E4" w:rsidP="00736262">
            <w:pPr>
              <w:pStyle w:val="1"/>
              <w:rPr>
                <w:rFonts w:ascii="Times New Roman" w:hAnsi="Times New Roman"/>
                <w:snapToGrid w:val="0"/>
                <w:kern w:val="0"/>
                <w:sz w:val="22"/>
                <w:szCs w:val="20"/>
                <w:lang w:val="ru-RU"/>
              </w:rPr>
            </w:pPr>
          </w:p>
        </w:tc>
      </w:tr>
      <w:tr w:rsidR="001616E4" w:rsidTr="00736262">
        <w:tc>
          <w:tcPr>
            <w:tcW w:w="1384" w:type="dxa"/>
          </w:tcPr>
          <w:p w:rsidR="001616E4" w:rsidRDefault="001616E4" w:rsidP="00736262">
            <w:pPr>
              <w:jc w:val="center"/>
              <w:rPr>
                <w:snapToGrid w:val="0"/>
                <w:sz w:val="22"/>
              </w:rPr>
            </w:pPr>
            <w:r>
              <w:rPr>
                <w:snapToGrid w:val="0"/>
                <w:sz w:val="22"/>
              </w:rPr>
              <w:t>1-7, 9</w:t>
            </w:r>
          </w:p>
        </w:tc>
        <w:tc>
          <w:tcPr>
            <w:tcW w:w="7938" w:type="dxa"/>
          </w:tcPr>
          <w:p w:rsidR="001616E4" w:rsidRDefault="001616E4" w:rsidP="00736262">
            <w:pPr>
              <w:jc w:val="both"/>
              <w:rPr>
                <w:snapToGrid w:val="0"/>
                <w:sz w:val="22"/>
              </w:rPr>
            </w:pPr>
            <w:proofErr w:type="spellStart"/>
            <w:r>
              <w:rPr>
                <w:snapToGrid w:val="0"/>
                <w:sz w:val="22"/>
              </w:rPr>
              <w:t>Одежда</w:t>
            </w:r>
            <w:proofErr w:type="spellEnd"/>
            <w:r>
              <w:rPr>
                <w:snapToGrid w:val="0"/>
                <w:sz w:val="22"/>
              </w:rPr>
              <w:t xml:space="preserve">, </w:t>
            </w:r>
            <w:proofErr w:type="spellStart"/>
            <w:r>
              <w:rPr>
                <w:snapToGrid w:val="0"/>
                <w:sz w:val="22"/>
              </w:rPr>
              <w:t>текстиль</w:t>
            </w:r>
            <w:proofErr w:type="spellEnd"/>
            <w:r>
              <w:rPr>
                <w:snapToGrid w:val="0"/>
                <w:sz w:val="22"/>
              </w:rPr>
              <w:t>.</w:t>
            </w:r>
          </w:p>
        </w:tc>
      </w:tr>
      <w:tr w:rsidR="001616E4" w:rsidRPr="008E7904" w:rsidTr="00736262">
        <w:tc>
          <w:tcPr>
            <w:tcW w:w="1384" w:type="dxa"/>
          </w:tcPr>
          <w:p w:rsidR="001616E4" w:rsidRDefault="001616E4" w:rsidP="00736262">
            <w:pPr>
              <w:jc w:val="center"/>
              <w:rPr>
                <w:snapToGrid w:val="0"/>
                <w:sz w:val="22"/>
              </w:rPr>
            </w:pPr>
            <w:r>
              <w:rPr>
                <w:snapToGrid w:val="0"/>
                <w:sz w:val="22"/>
              </w:rPr>
              <w:t>2-7</w:t>
            </w:r>
          </w:p>
        </w:tc>
        <w:tc>
          <w:tcPr>
            <w:tcW w:w="7938" w:type="dxa"/>
          </w:tcPr>
          <w:p w:rsidR="001616E4" w:rsidRPr="001616E4" w:rsidRDefault="001616E4" w:rsidP="00736262">
            <w:pPr>
              <w:jc w:val="both"/>
              <w:rPr>
                <w:snapToGrid w:val="0"/>
                <w:sz w:val="22"/>
                <w:lang w:val="ru-RU"/>
              </w:rPr>
            </w:pPr>
            <w:r w:rsidRPr="001616E4">
              <w:rPr>
                <w:snapToGrid w:val="0"/>
                <w:sz w:val="22"/>
                <w:lang w:val="ru-RU"/>
              </w:rPr>
              <w:t xml:space="preserve">Мелкая бытовая и оргтехника (утюги, фены, чайники, картриджи, телефоны и т.д.), сухие продукты питания (сыр, колбаса, </w:t>
            </w:r>
            <w:proofErr w:type="spellStart"/>
            <w:r w:rsidRPr="001616E4">
              <w:rPr>
                <w:snapToGrid w:val="0"/>
                <w:sz w:val="22"/>
                <w:lang w:val="ru-RU"/>
              </w:rPr>
              <w:t>пищ</w:t>
            </w:r>
            <w:proofErr w:type="spellEnd"/>
            <w:r w:rsidRPr="001616E4">
              <w:rPr>
                <w:snapToGrid w:val="0"/>
                <w:sz w:val="22"/>
                <w:lang w:val="ru-RU"/>
              </w:rPr>
              <w:t xml:space="preserve">. добавки, супы, кондитерские изделия, орехи, </w:t>
            </w:r>
            <w:proofErr w:type="spellStart"/>
            <w:r w:rsidRPr="001616E4">
              <w:rPr>
                <w:snapToGrid w:val="0"/>
                <w:sz w:val="22"/>
                <w:lang w:val="ru-RU"/>
              </w:rPr>
              <w:t>жеват</w:t>
            </w:r>
            <w:proofErr w:type="spellEnd"/>
            <w:r w:rsidRPr="001616E4">
              <w:rPr>
                <w:snapToGrid w:val="0"/>
                <w:sz w:val="22"/>
                <w:lang w:val="ru-RU"/>
              </w:rPr>
              <w:t xml:space="preserve">. резинка и т.д.), сухие медикаменты (таблетки, бинты, вата, и т.д.), </w:t>
            </w:r>
            <w:proofErr w:type="spellStart"/>
            <w:r w:rsidRPr="001616E4">
              <w:rPr>
                <w:snapToGrid w:val="0"/>
                <w:sz w:val="22"/>
                <w:lang w:val="ru-RU"/>
              </w:rPr>
              <w:t>хозтовары</w:t>
            </w:r>
            <w:proofErr w:type="spellEnd"/>
            <w:r w:rsidRPr="001616E4">
              <w:rPr>
                <w:snapToGrid w:val="0"/>
                <w:sz w:val="22"/>
                <w:lang w:val="ru-RU"/>
              </w:rPr>
              <w:t xml:space="preserve">, парфюмерия и косметика, металлическая, одноразовая посуда, обувь, семена, отделочные материалы  (кроме тяжелых порошкообразных, жидких и в стекле), канцтовары, полиграфическая продукция, сигареты, бытовая и автохимия (кроме порошкообразной), мелкие запчасти, аксессуары, комплектующие, галантерея, игрушки, часы, сувениры, фототовары, спортивный и садовый инвентарь, </w:t>
            </w:r>
            <w:proofErr w:type="spellStart"/>
            <w:r w:rsidRPr="001616E4">
              <w:rPr>
                <w:snapToGrid w:val="0"/>
                <w:sz w:val="22"/>
                <w:lang w:val="ru-RU"/>
              </w:rPr>
              <w:t>электроустановочные</w:t>
            </w:r>
            <w:proofErr w:type="spellEnd"/>
            <w:r w:rsidRPr="001616E4">
              <w:rPr>
                <w:snapToGrid w:val="0"/>
                <w:sz w:val="22"/>
                <w:lang w:val="ru-RU"/>
              </w:rPr>
              <w:t xml:space="preserve"> изделия, аксессуары для животных, инструменты, краска (только в аэрозольных баллончиках), стеклянные светильники, лампы, метизы, бытовая химия порошкообразная в индивидуальной упаковке.</w:t>
            </w:r>
          </w:p>
        </w:tc>
      </w:tr>
      <w:tr w:rsidR="001616E4" w:rsidRPr="008E7904" w:rsidTr="00736262">
        <w:tc>
          <w:tcPr>
            <w:tcW w:w="1384" w:type="dxa"/>
          </w:tcPr>
          <w:p w:rsidR="001616E4" w:rsidRDefault="001616E4" w:rsidP="00736262">
            <w:pPr>
              <w:jc w:val="center"/>
              <w:rPr>
                <w:snapToGrid w:val="0"/>
                <w:sz w:val="22"/>
              </w:rPr>
            </w:pPr>
            <w:r>
              <w:rPr>
                <w:snapToGrid w:val="0"/>
                <w:sz w:val="22"/>
              </w:rPr>
              <w:t>3-7</w:t>
            </w:r>
          </w:p>
        </w:tc>
        <w:tc>
          <w:tcPr>
            <w:tcW w:w="7938" w:type="dxa"/>
          </w:tcPr>
          <w:p w:rsidR="001616E4" w:rsidRPr="001616E4" w:rsidRDefault="001616E4" w:rsidP="00736262">
            <w:pPr>
              <w:jc w:val="both"/>
              <w:rPr>
                <w:snapToGrid w:val="0"/>
                <w:sz w:val="22"/>
                <w:lang w:val="ru-RU"/>
              </w:rPr>
            </w:pPr>
            <w:r w:rsidRPr="001616E4">
              <w:rPr>
                <w:snapToGrid w:val="0"/>
                <w:sz w:val="22"/>
                <w:lang w:val="ru-RU"/>
              </w:rPr>
              <w:t>Спиртное и прохладительные напитки, продукты питания жидкие и в стекле, медикаменты жидкие и в стекле.</w:t>
            </w:r>
          </w:p>
        </w:tc>
      </w:tr>
      <w:tr w:rsidR="001616E4" w:rsidRPr="008E7904" w:rsidTr="00736262">
        <w:tc>
          <w:tcPr>
            <w:tcW w:w="1384" w:type="dxa"/>
          </w:tcPr>
          <w:p w:rsidR="001616E4" w:rsidRDefault="001616E4" w:rsidP="00736262">
            <w:pPr>
              <w:jc w:val="center"/>
              <w:rPr>
                <w:snapToGrid w:val="0"/>
                <w:sz w:val="22"/>
              </w:rPr>
            </w:pPr>
            <w:r>
              <w:rPr>
                <w:snapToGrid w:val="0"/>
                <w:sz w:val="22"/>
              </w:rPr>
              <w:t>4-7</w:t>
            </w:r>
          </w:p>
        </w:tc>
        <w:tc>
          <w:tcPr>
            <w:tcW w:w="7938" w:type="dxa"/>
          </w:tcPr>
          <w:p w:rsidR="001616E4" w:rsidRPr="001616E4" w:rsidRDefault="001616E4" w:rsidP="00736262">
            <w:pPr>
              <w:jc w:val="both"/>
              <w:rPr>
                <w:snapToGrid w:val="0"/>
                <w:sz w:val="22"/>
                <w:lang w:val="ru-RU"/>
              </w:rPr>
            </w:pPr>
            <w:r w:rsidRPr="001616E4">
              <w:rPr>
                <w:snapToGrid w:val="0"/>
                <w:sz w:val="22"/>
                <w:lang w:val="ru-RU"/>
              </w:rPr>
              <w:t xml:space="preserve">Средняя бытовая и оргтехника (ТВ, видео, аудио, СВЧ, мониторы, </w:t>
            </w:r>
            <w:proofErr w:type="spellStart"/>
            <w:r w:rsidRPr="001616E4">
              <w:rPr>
                <w:snapToGrid w:val="0"/>
                <w:sz w:val="22"/>
                <w:lang w:val="ru-RU"/>
              </w:rPr>
              <w:t>сист</w:t>
            </w:r>
            <w:proofErr w:type="spellEnd"/>
            <w:r w:rsidRPr="001616E4">
              <w:rPr>
                <w:snapToGrid w:val="0"/>
                <w:sz w:val="22"/>
                <w:lang w:val="ru-RU"/>
              </w:rPr>
              <w:t xml:space="preserve">. блоки, </w:t>
            </w:r>
            <w:proofErr w:type="spellStart"/>
            <w:r w:rsidRPr="001616E4">
              <w:rPr>
                <w:snapToGrid w:val="0"/>
                <w:sz w:val="22"/>
                <w:lang w:val="ru-RU"/>
              </w:rPr>
              <w:t>касс.аппараты</w:t>
            </w:r>
            <w:proofErr w:type="spellEnd"/>
            <w:r w:rsidRPr="001616E4">
              <w:rPr>
                <w:snapToGrid w:val="0"/>
                <w:sz w:val="22"/>
                <w:lang w:val="ru-RU"/>
              </w:rPr>
              <w:t xml:space="preserve">, бытовые кондиционеры и т.д.), крупная бытовая техника </w:t>
            </w:r>
            <w:r w:rsidRPr="001616E4">
              <w:rPr>
                <w:snapToGrid w:val="0"/>
                <w:sz w:val="22"/>
                <w:lang w:val="ru-RU"/>
              </w:rPr>
              <w:lastRenderedPageBreak/>
              <w:t>(холодильники, газ. и электроплиты, стиральные машины и т.д.).</w:t>
            </w:r>
          </w:p>
        </w:tc>
      </w:tr>
      <w:tr w:rsidR="001616E4" w:rsidRPr="008E7904" w:rsidTr="00736262">
        <w:tc>
          <w:tcPr>
            <w:tcW w:w="1384" w:type="dxa"/>
          </w:tcPr>
          <w:p w:rsidR="001616E4" w:rsidRDefault="001616E4" w:rsidP="00736262">
            <w:pPr>
              <w:jc w:val="center"/>
              <w:rPr>
                <w:snapToGrid w:val="0"/>
                <w:sz w:val="22"/>
              </w:rPr>
            </w:pPr>
            <w:r>
              <w:rPr>
                <w:snapToGrid w:val="0"/>
                <w:sz w:val="22"/>
              </w:rPr>
              <w:lastRenderedPageBreak/>
              <w:t>6-7</w:t>
            </w:r>
          </w:p>
        </w:tc>
        <w:tc>
          <w:tcPr>
            <w:tcW w:w="7938" w:type="dxa"/>
          </w:tcPr>
          <w:p w:rsidR="001616E4" w:rsidRPr="001616E4" w:rsidRDefault="001616E4" w:rsidP="00736262">
            <w:pPr>
              <w:jc w:val="both"/>
              <w:rPr>
                <w:snapToGrid w:val="0"/>
                <w:sz w:val="22"/>
                <w:lang w:val="ru-RU"/>
              </w:rPr>
            </w:pPr>
            <w:r w:rsidRPr="001616E4">
              <w:rPr>
                <w:snapToGrid w:val="0"/>
                <w:sz w:val="22"/>
                <w:lang w:val="ru-RU"/>
              </w:rPr>
              <w:t>Сантехника (душевые кабины, ванны, унитазы, раковины и т.д.), плитка, стеклянная, фарфоровая посуда, люстры, изделия из хрусталя, все виды оборудования (</w:t>
            </w:r>
            <w:proofErr w:type="spellStart"/>
            <w:r w:rsidRPr="001616E4">
              <w:rPr>
                <w:snapToGrid w:val="0"/>
                <w:sz w:val="22"/>
                <w:lang w:val="ru-RU"/>
              </w:rPr>
              <w:t>промышл</w:t>
            </w:r>
            <w:proofErr w:type="spellEnd"/>
            <w:r w:rsidRPr="001616E4">
              <w:rPr>
                <w:snapToGrid w:val="0"/>
                <w:sz w:val="22"/>
                <w:lang w:val="ru-RU"/>
              </w:rPr>
              <w:t>., торговое, медицинское, спортивное, ОПС), а также станки, механизмы и т.д., мебель, двери, подоконники, пластик для жалюзи, окон, подоконников, негабаритные либо хрупкие з/ч, стекло (оконное, витрины, автомобильное, зеркала), окна.</w:t>
            </w:r>
          </w:p>
        </w:tc>
      </w:tr>
      <w:tr w:rsidR="001616E4" w:rsidRPr="008E7904" w:rsidTr="00736262">
        <w:tc>
          <w:tcPr>
            <w:tcW w:w="1384" w:type="dxa"/>
          </w:tcPr>
          <w:p w:rsidR="001616E4" w:rsidRDefault="001616E4" w:rsidP="00736262">
            <w:pPr>
              <w:jc w:val="center"/>
              <w:rPr>
                <w:snapToGrid w:val="0"/>
                <w:sz w:val="22"/>
              </w:rPr>
            </w:pPr>
            <w:r>
              <w:rPr>
                <w:snapToGrid w:val="0"/>
                <w:sz w:val="22"/>
              </w:rPr>
              <w:t>6-9</w:t>
            </w:r>
          </w:p>
        </w:tc>
        <w:tc>
          <w:tcPr>
            <w:tcW w:w="7938" w:type="dxa"/>
          </w:tcPr>
          <w:p w:rsidR="001616E4" w:rsidRPr="001616E4" w:rsidRDefault="001616E4" w:rsidP="00736262">
            <w:pPr>
              <w:jc w:val="both"/>
              <w:rPr>
                <w:snapToGrid w:val="0"/>
                <w:sz w:val="22"/>
                <w:lang w:val="ru-RU"/>
              </w:rPr>
            </w:pPr>
            <w:r w:rsidRPr="001616E4">
              <w:rPr>
                <w:snapToGrid w:val="0"/>
                <w:sz w:val="22"/>
                <w:lang w:val="ru-RU"/>
              </w:rPr>
              <w:t>Отделочные материалы жидкие и в стекле.</w:t>
            </w:r>
          </w:p>
        </w:tc>
      </w:tr>
      <w:tr w:rsidR="001616E4" w:rsidTr="00736262">
        <w:tc>
          <w:tcPr>
            <w:tcW w:w="1384" w:type="dxa"/>
          </w:tcPr>
          <w:p w:rsidR="001616E4" w:rsidRDefault="001616E4" w:rsidP="00736262">
            <w:pPr>
              <w:jc w:val="center"/>
              <w:rPr>
                <w:snapToGrid w:val="0"/>
                <w:sz w:val="22"/>
              </w:rPr>
            </w:pPr>
            <w:r>
              <w:rPr>
                <w:snapToGrid w:val="0"/>
                <w:sz w:val="22"/>
              </w:rPr>
              <w:t>8-9</w:t>
            </w:r>
          </w:p>
        </w:tc>
        <w:tc>
          <w:tcPr>
            <w:tcW w:w="7938" w:type="dxa"/>
          </w:tcPr>
          <w:p w:rsidR="001616E4" w:rsidRDefault="001616E4" w:rsidP="00736262">
            <w:pPr>
              <w:jc w:val="both"/>
              <w:rPr>
                <w:snapToGrid w:val="0"/>
                <w:sz w:val="22"/>
              </w:rPr>
            </w:pPr>
            <w:proofErr w:type="spellStart"/>
            <w:r>
              <w:rPr>
                <w:snapToGrid w:val="0"/>
                <w:sz w:val="22"/>
              </w:rPr>
              <w:t>Масла</w:t>
            </w:r>
            <w:proofErr w:type="spellEnd"/>
            <w:r>
              <w:rPr>
                <w:snapToGrid w:val="0"/>
                <w:sz w:val="22"/>
              </w:rPr>
              <w:t xml:space="preserve">, </w:t>
            </w:r>
            <w:proofErr w:type="spellStart"/>
            <w:r>
              <w:rPr>
                <w:snapToGrid w:val="0"/>
                <w:sz w:val="22"/>
              </w:rPr>
              <w:t>производственная</w:t>
            </w:r>
            <w:proofErr w:type="spellEnd"/>
            <w:r>
              <w:rPr>
                <w:snapToGrid w:val="0"/>
                <w:sz w:val="22"/>
              </w:rPr>
              <w:t xml:space="preserve"> </w:t>
            </w:r>
            <w:proofErr w:type="spellStart"/>
            <w:r>
              <w:rPr>
                <w:snapToGrid w:val="0"/>
                <w:sz w:val="22"/>
              </w:rPr>
              <w:t>химия</w:t>
            </w:r>
            <w:proofErr w:type="spellEnd"/>
            <w:r>
              <w:rPr>
                <w:snapToGrid w:val="0"/>
                <w:sz w:val="22"/>
              </w:rPr>
              <w:t>.</w:t>
            </w:r>
          </w:p>
        </w:tc>
      </w:tr>
      <w:tr w:rsidR="001616E4" w:rsidRPr="008E7904" w:rsidTr="00736262">
        <w:tc>
          <w:tcPr>
            <w:tcW w:w="1384" w:type="dxa"/>
          </w:tcPr>
          <w:p w:rsidR="001616E4" w:rsidRDefault="001616E4" w:rsidP="00736262">
            <w:pPr>
              <w:jc w:val="center"/>
              <w:rPr>
                <w:snapToGrid w:val="0"/>
                <w:sz w:val="22"/>
              </w:rPr>
            </w:pPr>
            <w:r>
              <w:rPr>
                <w:snapToGrid w:val="0"/>
                <w:sz w:val="22"/>
              </w:rPr>
              <w:t>10</w:t>
            </w:r>
          </w:p>
        </w:tc>
        <w:tc>
          <w:tcPr>
            <w:tcW w:w="7938" w:type="dxa"/>
          </w:tcPr>
          <w:p w:rsidR="001616E4" w:rsidRPr="001616E4" w:rsidRDefault="001616E4" w:rsidP="00736262">
            <w:pPr>
              <w:jc w:val="both"/>
              <w:rPr>
                <w:snapToGrid w:val="0"/>
                <w:sz w:val="22"/>
                <w:lang w:val="ru-RU"/>
              </w:rPr>
            </w:pPr>
            <w:r w:rsidRPr="001616E4">
              <w:rPr>
                <w:snapToGrid w:val="0"/>
                <w:sz w:val="22"/>
                <w:lang w:val="ru-RU"/>
              </w:rPr>
              <w:t>Тяжелые порошкообразные отделочные материалы, бытовая химия порошкообразная, клубни.</w:t>
            </w:r>
          </w:p>
        </w:tc>
      </w:tr>
      <w:tr w:rsidR="001616E4" w:rsidTr="00736262">
        <w:tc>
          <w:tcPr>
            <w:tcW w:w="1384" w:type="dxa"/>
          </w:tcPr>
          <w:p w:rsidR="001616E4" w:rsidRDefault="001616E4" w:rsidP="00736262">
            <w:pPr>
              <w:jc w:val="center"/>
              <w:rPr>
                <w:snapToGrid w:val="0"/>
                <w:sz w:val="22"/>
              </w:rPr>
            </w:pPr>
            <w:r>
              <w:rPr>
                <w:snapToGrid w:val="0"/>
                <w:sz w:val="22"/>
              </w:rPr>
              <w:t>11</w:t>
            </w:r>
          </w:p>
        </w:tc>
        <w:tc>
          <w:tcPr>
            <w:tcW w:w="7938" w:type="dxa"/>
          </w:tcPr>
          <w:p w:rsidR="001616E4" w:rsidRDefault="001616E4" w:rsidP="00736262">
            <w:pPr>
              <w:jc w:val="both"/>
              <w:rPr>
                <w:snapToGrid w:val="0"/>
                <w:sz w:val="22"/>
              </w:rPr>
            </w:pPr>
            <w:proofErr w:type="spellStart"/>
            <w:r>
              <w:rPr>
                <w:snapToGrid w:val="0"/>
                <w:sz w:val="22"/>
              </w:rPr>
              <w:t>Кабель</w:t>
            </w:r>
            <w:proofErr w:type="spellEnd"/>
            <w:r>
              <w:rPr>
                <w:snapToGrid w:val="0"/>
                <w:sz w:val="22"/>
              </w:rPr>
              <w:t>.</w:t>
            </w:r>
          </w:p>
        </w:tc>
      </w:tr>
    </w:tbl>
    <w:p w:rsidR="001616E4" w:rsidRDefault="001616E4" w:rsidP="001616E4">
      <w:pPr>
        <w:pStyle w:val="3"/>
        <w:rPr>
          <w:snapToGrid w:val="0"/>
        </w:rPr>
      </w:pPr>
    </w:p>
    <w:p w:rsidR="001616E4" w:rsidRDefault="001616E4" w:rsidP="001616E4">
      <w:pPr>
        <w:jc w:val="both"/>
        <w:rPr>
          <w:snapToGrid w:val="0"/>
          <w:sz w:val="22"/>
        </w:rPr>
      </w:pPr>
    </w:p>
    <w:p w:rsidR="001616E4" w:rsidRPr="008C1A7A" w:rsidRDefault="001616E4" w:rsidP="001616E4">
      <w:pPr>
        <w:pStyle w:val="a3"/>
        <w:ind w:left="-720"/>
        <w:rPr>
          <w:snapToGrid w:val="0"/>
          <w:sz w:val="22"/>
          <w:lang w:val="ru-RU"/>
        </w:rPr>
      </w:pPr>
      <w:r w:rsidRPr="008C1A7A">
        <w:rPr>
          <w:snapToGrid w:val="0"/>
          <w:sz w:val="22"/>
          <w:lang w:val="ru-RU"/>
        </w:rPr>
        <w:t xml:space="preserve">*Линолеум, </w:t>
      </w:r>
      <w:proofErr w:type="spellStart"/>
      <w:r w:rsidRPr="008C1A7A">
        <w:rPr>
          <w:snapToGrid w:val="0"/>
          <w:sz w:val="22"/>
          <w:lang w:val="ru-RU"/>
        </w:rPr>
        <w:t>ковролин</w:t>
      </w:r>
      <w:proofErr w:type="spellEnd"/>
      <w:r w:rsidRPr="008C1A7A">
        <w:rPr>
          <w:snapToGrid w:val="0"/>
          <w:sz w:val="22"/>
          <w:lang w:val="ru-RU"/>
        </w:rPr>
        <w:t xml:space="preserve"> принимаются к транспортировке в  рулонах на сердечнике лицевой стороной внутрь.</w:t>
      </w:r>
    </w:p>
    <w:p w:rsidR="001616E4" w:rsidRPr="001616E4" w:rsidRDefault="001616E4" w:rsidP="001616E4">
      <w:pPr>
        <w:ind w:hanging="720"/>
        <w:jc w:val="both"/>
        <w:rPr>
          <w:snapToGrid w:val="0"/>
          <w:sz w:val="22"/>
          <w:lang w:val="ru-RU"/>
        </w:rPr>
      </w:pPr>
    </w:p>
    <w:p w:rsidR="001616E4" w:rsidRPr="001616E4" w:rsidRDefault="001616E4" w:rsidP="001616E4">
      <w:pPr>
        <w:ind w:hanging="720"/>
        <w:jc w:val="both"/>
        <w:rPr>
          <w:snapToGrid w:val="0"/>
          <w:sz w:val="22"/>
          <w:lang w:val="ru-RU"/>
        </w:rPr>
      </w:pPr>
    </w:p>
    <w:p w:rsidR="001616E4" w:rsidRPr="001616E4" w:rsidRDefault="001616E4" w:rsidP="001616E4">
      <w:pPr>
        <w:jc w:val="both"/>
        <w:rPr>
          <w:snapToGrid w:val="0"/>
          <w:sz w:val="22"/>
          <w:lang w:val="ru-RU"/>
        </w:rPr>
      </w:pPr>
      <w:r w:rsidRPr="001616E4">
        <w:rPr>
          <w:snapToGrid w:val="0"/>
          <w:sz w:val="22"/>
          <w:lang w:val="ru-RU"/>
        </w:rPr>
        <w:t>С данными требованиями ознакомлен  _________    /____________________/</w:t>
      </w:r>
    </w:p>
    <w:p w:rsidR="001616E4" w:rsidRPr="001616E4" w:rsidRDefault="001616E4" w:rsidP="001616E4">
      <w:pPr>
        <w:ind w:hanging="720"/>
        <w:jc w:val="both"/>
        <w:rPr>
          <w:snapToGrid w:val="0"/>
          <w:sz w:val="22"/>
          <w:lang w:val="ru-RU"/>
        </w:rPr>
      </w:pPr>
    </w:p>
    <w:p w:rsidR="001616E4" w:rsidRPr="001616E4" w:rsidRDefault="001616E4" w:rsidP="001616E4">
      <w:pPr>
        <w:ind w:hanging="720"/>
        <w:jc w:val="both"/>
        <w:rPr>
          <w:snapToGrid w:val="0"/>
          <w:sz w:val="22"/>
          <w:lang w:val="ru-RU"/>
        </w:rPr>
      </w:pPr>
      <w:r w:rsidRPr="001616E4">
        <w:rPr>
          <w:snapToGrid w:val="0"/>
          <w:sz w:val="22"/>
          <w:lang w:val="ru-RU"/>
        </w:rPr>
        <w:t xml:space="preserve">                                                                                                                   </w:t>
      </w:r>
      <w:proofErr w:type="spellStart"/>
      <w:r w:rsidRPr="001616E4">
        <w:rPr>
          <w:snapToGrid w:val="0"/>
          <w:sz w:val="22"/>
          <w:lang w:val="ru-RU"/>
        </w:rPr>
        <w:t>м.п</w:t>
      </w:r>
      <w:proofErr w:type="spellEnd"/>
      <w:r w:rsidRPr="001616E4">
        <w:rPr>
          <w:snapToGrid w:val="0"/>
          <w:sz w:val="22"/>
          <w:lang w:val="ru-RU"/>
        </w:rPr>
        <w:t>.</w:t>
      </w:r>
    </w:p>
    <w:p w:rsidR="001616E4" w:rsidRPr="001616E4" w:rsidRDefault="001616E4" w:rsidP="001616E4">
      <w:pPr>
        <w:tabs>
          <w:tab w:val="left" w:pos="6810"/>
        </w:tabs>
        <w:jc w:val="both"/>
        <w:rPr>
          <w:b/>
          <w:lang w:val="ru-RU"/>
        </w:rPr>
      </w:pPr>
    </w:p>
    <w:p w:rsidR="001616E4"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1616E4" w:rsidRDefault="001616E4" w:rsidP="00C0550D">
      <w:pPr>
        <w:spacing w:before="180" w:line="240" w:lineRule="atLeast"/>
        <w:textAlignment w:val="top"/>
        <w:rPr>
          <w:rFonts w:ascii="Arial" w:hAnsi="Arial" w:cs="Arial"/>
          <w:color w:val="000000"/>
          <w:lang w:val="ru-RU"/>
        </w:rPr>
      </w:pPr>
    </w:p>
    <w:p w:rsidR="00C0550D" w:rsidRPr="001616E4"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r w:rsidRPr="001616E4">
        <w:rPr>
          <w:rFonts w:ascii="Arial" w:hAnsi="Arial" w:cs="Arial"/>
          <w:color w:val="000000"/>
          <w:lang w:val="ru-RU"/>
        </w:rPr>
        <w:t xml:space="preserve"> </w:t>
      </w:r>
      <w:r w:rsidRPr="00AF405A">
        <w:rPr>
          <w:rFonts w:ascii="Arial" w:hAnsi="Arial" w:cs="Arial"/>
          <w:color w:val="000000"/>
        </w:rPr>
        <w:t> </w:t>
      </w:r>
    </w:p>
    <w:p w:rsidR="00C0550D" w:rsidRDefault="00C0550D" w:rsidP="00C0550D">
      <w:pPr>
        <w:spacing w:before="180" w:line="240" w:lineRule="atLeast"/>
        <w:textAlignment w:val="top"/>
        <w:rPr>
          <w:rFonts w:ascii="Arial" w:hAnsi="Arial" w:cs="Arial"/>
          <w:color w:val="000000"/>
          <w:lang w:val="ru-RU"/>
        </w:rPr>
      </w:pPr>
      <w:r w:rsidRPr="00AF405A">
        <w:rPr>
          <w:rFonts w:ascii="Arial" w:hAnsi="Arial" w:cs="Arial"/>
          <w:color w:val="000000"/>
        </w:rPr>
        <w:t>                                                </w:t>
      </w: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Default="004775CD" w:rsidP="00C0550D">
      <w:pPr>
        <w:spacing w:before="180" w:line="240" w:lineRule="atLeast"/>
        <w:textAlignment w:val="top"/>
        <w:rPr>
          <w:rFonts w:ascii="Arial" w:hAnsi="Arial" w:cs="Arial"/>
          <w:color w:val="000000"/>
          <w:lang w:val="ru-RU"/>
        </w:rPr>
      </w:pPr>
    </w:p>
    <w:p w:rsidR="004775CD" w:rsidRPr="004775CD" w:rsidRDefault="004775CD" w:rsidP="00C0550D">
      <w:pPr>
        <w:spacing w:before="180" w:line="240" w:lineRule="atLeast"/>
        <w:textAlignment w:val="top"/>
        <w:rPr>
          <w:lang w:val="ru-RU"/>
        </w:rPr>
      </w:pPr>
    </w:p>
    <w:sectPr w:rsidR="004775CD" w:rsidRPr="004775CD" w:rsidSect="00056DC3">
      <w:headerReference w:type="default" r:id="rId9"/>
      <w:footerReference w:type="even" r:id="rId10"/>
      <w:footerReference w:type="default" r:id="rId11"/>
      <w:pgSz w:w="11906" w:h="16838"/>
      <w:pgMar w:top="0" w:right="851" w:bottom="1134" w:left="1276" w:header="0" w:footer="6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53" w:rsidRDefault="00DD1353">
      <w:r>
        <w:separator/>
      </w:r>
    </w:p>
  </w:endnote>
  <w:endnote w:type="continuationSeparator" w:id="0">
    <w:p w:rsidR="00DD1353" w:rsidRDefault="00DD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A1" w:rsidRDefault="00D12941" w:rsidP="00471368">
    <w:pPr>
      <w:pStyle w:val="a7"/>
      <w:framePr w:wrap="around" w:vAnchor="text" w:hAnchor="margin" w:xAlign="center" w:y="1"/>
      <w:rPr>
        <w:rStyle w:val="a9"/>
      </w:rPr>
    </w:pPr>
    <w:r>
      <w:rPr>
        <w:rStyle w:val="a9"/>
      </w:rPr>
      <w:fldChar w:fldCharType="begin"/>
    </w:r>
    <w:r w:rsidR="000A7AA1">
      <w:rPr>
        <w:rStyle w:val="a9"/>
      </w:rPr>
      <w:instrText xml:space="preserve">PAGE  </w:instrText>
    </w:r>
    <w:r>
      <w:rPr>
        <w:rStyle w:val="a9"/>
      </w:rPr>
      <w:fldChar w:fldCharType="end"/>
    </w:r>
  </w:p>
  <w:p w:rsidR="000A7AA1" w:rsidRDefault="000A7A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A1" w:rsidRDefault="000A7AA1" w:rsidP="00471368">
    <w:pPr>
      <w:pStyle w:val="a7"/>
      <w:framePr w:wrap="around" w:vAnchor="text" w:hAnchor="margin" w:xAlign="center" w:y="1"/>
      <w:rPr>
        <w:rStyle w:val="a9"/>
      </w:rPr>
    </w:pPr>
  </w:p>
  <w:p w:rsidR="000A7AA1" w:rsidRDefault="000A7AA1">
    <w:pPr>
      <w:pStyle w:val="a7"/>
      <w:rPr>
        <w:lang w:val="ru-RU"/>
      </w:rPr>
    </w:pPr>
    <w:r>
      <w:rPr>
        <w:lang w:val="ru-RU"/>
      </w:rPr>
      <w:t xml:space="preserve">Экспедитор__________________                                                                        </w:t>
    </w:r>
    <w:r w:rsidR="006B7E93">
      <w:rPr>
        <w:lang w:val="ru-RU"/>
      </w:rPr>
      <w:t xml:space="preserve">              </w:t>
    </w:r>
    <w:r>
      <w:rPr>
        <w:lang w:val="ru-RU"/>
      </w:rPr>
      <w:t xml:space="preserve">   Клиент__________________</w:t>
    </w:r>
  </w:p>
  <w:p w:rsidR="000A7AA1" w:rsidRPr="00B23761" w:rsidRDefault="000A7AA1">
    <w:pPr>
      <w:pStyle w:val="a7"/>
      <w:rPr>
        <w:sz w:val="16"/>
        <w:szCs w:val="16"/>
        <w:lang w:val="ru-RU"/>
      </w:rPr>
    </w:pPr>
    <w:r>
      <w:rPr>
        <w:lang w:val="ru-RU"/>
      </w:rPr>
      <w:t xml:space="preserve">                          </w:t>
    </w:r>
    <w:r w:rsidRPr="00B23761">
      <w:rPr>
        <w:sz w:val="16"/>
        <w:szCs w:val="16"/>
        <w:lang w:val="ru-RU"/>
      </w:rPr>
      <w:t xml:space="preserve">(печать, подпись)                                                                       </w:t>
    </w:r>
    <w:r>
      <w:rPr>
        <w:sz w:val="16"/>
        <w:szCs w:val="16"/>
        <w:lang w:val="ru-RU"/>
      </w:rPr>
      <w:t xml:space="preserve">                            </w:t>
    </w:r>
    <w:r w:rsidRPr="00B23761">
      <w:rPr>
        <w:sz w:val="16"/>
        <w:szCs w:val="16"/>
        <w:lang w:val="ru-RU"/>
      </w:rPr>
      <w:t xml:space="preserve">                 </w:t>
    </w:r>
    <w:r w:rsidR="006B7E93">
      <w:rPr>
        <w:sz w:val="16"/>
        <w:szCs w:val="16"/>
        <w:lang w:val="ru-RU"/>
      </w:rPr>
      <w:t xml:space="preserve">                 </w:t>
    </w:r>
    <w:r w:rsidRPr="00B23761">
      <w:rPr>
        <w:sz w:val="16"/>
        <w:szCs w:val="16"/>
        <w:lang w:val="ru-RU"/>
      </w:rPr>
      <w:t xml:space="preserve">         (печать, подпись)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53" w:rsidRDefault="00DD1353">
      <w:r>
        <w:separator/>
      </w:r>
    </w:p>
  </w:footnote>
  <w:footnote w:type="continuationSeparator" w:id="0">
    <w:p w:rsidR="00DD1353" w:rsidRDefault="00DD1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A1" w:rsidRDefault="00E163F2">
    <w:pPr>
      <w:pStyle w:val="aa"/>
      <w:jc w:val="right"/>
    </w:pPr>
    <w:r>
      <w:fldChar w:fldCharType="begin"/>
    </w:r>
    <w:r>
      <w:instrText xml:space="preserve"> PAGE   \* MERGEFORMAT </w:instrText>
    </w:r>
    <w:r>
      <w:fldChar w:fldCharType="separate"/>
    </w:r>
    <w:r w:rsidR="008E7904">
      <w:rPr>
        <w:noProof/>
      </w:rPr>
      <w:t>7</w:t>
    </w:r>
    <w:r>
      <w:rPr>
        <w:noProof/>
      </w:rPr>
      <w:fldChar w:fldCharType="end"/>
    </w:r>
  </w:p>
  <w:p w:rsidR="000A7AA1" w:rsidRPr="009A784C" w:rsidRDefault="000A7AA1">
    <w:pPr>
      <w:pStyle w:val="aa"/>
      <w:rPr>
        <w:lang w:val="ru-RU"/>
      </w:rPr>
    </w:pPr>
  </w:p>
  <w:p w:rsidR="000A7AA1" w:rsidRDefault="000A7A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B0A"/>
    <w:multiLevelType w:val="hybridMultilevel"/>
    <w:tmpl w:val="2BE66518"/>
    <w:lvl w:ilvl="0" w:tplc="E15C133C">
      <w:start w:val="1"/>
      <w:numFmt w:val="decimal"/>
      <w:lvlText w:val="%1."/>
      <w:lvlJc w:val="left"/>
      <w:pPr>
        <w:tabs>
          <w:tab w:val="num" w:pos="2160"/>
        </w:tabs>
        <w:ind w:left="2160" w:hanging="360"/>
      </w:pPr>
      <w:rPr>
        <w:rFonts w:cs="Times New Roman" w:hint="default"/>
      </w:rPr>
    </w:lvl>
    <w:lvl w:ilvl="1" w:tplc="3692DED0">
      <w:numFmt w:val="none"/>
      <w:lvlText w:val=""/>
      <w:lvlJc w:val="left"/>
      <w:pPr>
        <w:tabs>
          <w:tab w:val="num" w:pos="360"/>
        </w:tabs>
      </w:pPr>
      <w:rPr>
        <w:rFonts w:cs="Times New Roman"/>
      </w:rPr>
    </w:lvl>
    <w:lvl w:ilvl="2" w:tplc="8A1271D6">
      <w:numFmt w:val="none"/>
      <w:lvlText w:val=""/>
      <w:lvlJc w:val="left"/>
      <w:pPr>
        <w:tabs>
          <w:tab w:val="num" w:pos="360"/>
        </w:tabs>
      </w:pPr>
      <w:rPr>
        <w:rFonts w:cs="Times New Roman"/>
      </w:rPr>
    </w:lvl>
    <w:lvl w:ilvl="3" w:tplc="B308E896">
      <w:numFmt w:val="none"/>
      <w:lvlText w:val=""/>
      <w:lvlJc w:val="left"/>
      <w:pPr>
        <w:tabs>
          <w:tab w:val="num" w:pos="360"/>
        </w:tabs>
      </w:pPr>
      <w:rPr>
        <w:rFonts w:cs="Times New Roman"/>
      </w:rPr>
    </w:lvl>
    <w:lvl w:ilvl="4" w:tplc="792639AC">
      <w:numFmt w:val="none"/>
      <w:lvlText w:val=""/>
      <w:lvlJc w:val="left"/>
      <w:pPr>
        <w:tabs>
          <w:tab w:val="num" w:pos="360"/>
        </w:tabs>
      </w:pPr>
      <w:rPr>
        <w:rFonts w:cs="Times New Roman"/>
      </w:rPr>
    </w:lvl>
    <w:lvl w:ilvl="5" w:tplc="D02A8118">
      <w:numFmt w:val="none"/>
      <w:lvlText w:val=""/>
      <w:lvlJc w:val="left"/>
      <w:pPr>
        <w:tabs>
          <w:tab w:val="num" w:pos="360"/>
        </w:tabs>
      </w:pPr>
      <w:rPr>
        <w:rFonts w:cs="Times New Roman"/>
      </w:rPr>
    </w:lvl>
    <w:lvl w:ilvl="6" w:tplc="063EB9A6">
      <w:numFmt w:val="none"/>
      <w:lvlText w:val=""/>
      <w:lvlJc w:val="left"/>
      <w:pPr>
        <w:tabs>
          <w:tab w:val="num" w:pos="360"/>
        </w:tabs>
      </w:pPr>
      <w:rPr>
        <w:rFonts w:cs="Times New Roman"/>
      </w:rPr>
    </w:lvl>
    <w:lvl w:ilvl="7" w:tplc="9D7E64E8">
      <w:numFmt w:val="none"/>
      <w:lvlText w:val=""/>
      <w:lvlJc w:val="left"/>
      <w:pPr>
        <w:tabs>
          <w:tab w:val="num" w:pos="360"/>
        </w:tabs>
      </w:pPr>
      <w:rPr>
        <w:rFonts w:cs="Times New Roman"/>
      </w:rPr>
    </w:lvl>
    <w:lvl w:ilvl="8" w:tplc="AF62DF62">
      <w:numFmt w:val="none"/>
      <w:lvlText w:val=""/>
      <w:lvlJc w:val="left"/>
      <w:pPr>
        <w:tabs>
          <w:tab w:val="num" w:pos="360"/>
        </w:tabs>
      </w:pPr>
      <w:rPr>
        <w:rFonts w:cs="Times New Roman"/>
      </w:rPr>
    </w:lvl>
  </w:abstractNum>
  <w:abstractNum w:abstractNumId="1">
    <w:nsid w:val="30793EA1"/>
    <w:multiLevelType w:val="multilevel"/>
    <w:tmpl w:val="B0264B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34C7735B"/>
    <w:multiLevelType w:val="hybridMultilevel"/>
    <w:tmpl w:val="D60C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C32D1"/>
    <w:multiLevelType w:val="multilevel"/>
    <w:tmpl w:val="881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044BB3"/>
    <w:multiLevelType w:val="multilevel"/>
    <w:tmpl w:val="BD9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A265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6A575822"/>
    <w:multiLevelType w:val="multilevel"/>
    <w:tmpl w:val="9C4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0D7866"/>
    <w:multiLevelType w:val="multilevel"/>
    <w:tmpl w:val="615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193884"/>
    <w:multiLevelType w:val="multilevel"/>
    <w:tmpl w:val="E156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4"/>
  </w:num>
  <w:num w:numId="5">
    <w:abstractNumId w:val="6"/>
  </w:num>
  <w:num w:numId="6">
    <w:abstractNumId w:val="3"/>
  </w:num>
  <w:num w:numId="7">
    <w:abstractNumId w:val="7"/>
  </w:num>
  <w:num w:numId="8">
    <w:abstractNumId w:val="5"/>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5F"/>
    <w:rsid w:val="00010ACE"/>
    <w:rsid w:val="000110E1"/>
    <w:rsid w:val="0002048F"/>
    <w:rsid w:val="00020D21"/>
    <w:rsid w:val="00056DC3"/>
    <w:rsid w:val="00071BC8"/>
    <w:rsid w:val="000804F3"/>
    <w:rsid w:val="000925DE"/>
    <w:rsid w:val="000A4278"/>
    <w:rsid w:val="000A7AA1"/>
    <w:rsid w:val="000B0789"/>
    <w:rsid w:val="000B1A66"/>
    <w:rsid w:val="000B1E74"/>
    <w:rsid w:val="000B3B94"/>
    <w:rsid w:val="000C68C9"/>
    <w:rsid w:val="000D20E4"/>
    <w:rsid w:val="000E3B19"/>
    <w:rsid w:val="000E766E"/>
    <w:rsid w:val="000F5474"/>
    <w:rsid w:val="001001F6"/>
    <w:rsid w:val="001134BD"/>
    <w:rsid w:val="00147E43"/>
    <w:rsid w:val="00153F91"/>
    <w:rsid w:val="001616E4"/>
    <w:rsid w:val="001752E7"/>
    <w:rsid w:val="001A7FA3"/>
    <w:rsid w:val="001B0436"/>
    <w:rsid w:val="001B531C"/>
    <w:rsid w:val="001F3149"/>
    <w:rsid w:val="00201C2E"/>
    <w:rsid w:val="00222D55"/>
    <w:rsid w:val="0026681F"/>
    <w:rsid w:val="0027370B"/>
    <w:rsid w:val="00274B7D"/>
    <w:rsid w:val="002824EE"/>
    <w:rsid w:val="00283677"/>
    <w:rsid w:val="002957E8"/>
    <w:rsid w:val="002A2494"/>
    <w:rsid w:val="002B4CD7"/>
    <w:rsid w:val="002C2320"/>
    <w:rsid w:val="002C5CC9"/>
    <w:rsid w:val="002D3A32"/>
    <w:rsid w:val="002E4746"/>
    <w:rsid w:val="003110EB"/>
    <w:rsid w:val="0033091D"/>
    <w:rsid w:val="003369A2"/>
    <w:rsid w:val="00360A3A"/>
    <w:rsid w:val="00362651"/>
    <w:rsid w:val="00363EED"/>
    <w:rsid w:val="00364401"/>
    <w:rsid w:val="00365192"/>
    <w:rsid w:val="00383110"/>
    <w:rsid w:val="00386CBA"/>
    <w:rsid w:val="003A607E"/>
    <w:rsid w:val="003C721A"/>
    <w:rsid w:val="003D782E"/>
    <w:rsid w:val="003F07FB"/>
    <w:rsid w:val="003F40DC"/>
    <w:rsid w:val="003F76C0"/>
    <w:rsid w:val="004116AA"/>
    <w:rsid w:val="0041709A"/>
    <w:rsid w:val="00420F05"/>
    <w:rsid w:val="00426F72"/>
    <w:rsid w:val="0043751A"/>
    <w:rsid w:val="00437931"/>
    <w:rsid w:val="00460272"/>
    <w:rsid w:val="00471368"/>
    <w:rsid w:val="004775CD"/>
    <w:rsid w:val="004841FA"/>
    <w:rsid w:val="00485E33"/>
    <w:rsid w:val="00487951"/>
    <w:rsid w:val="00491F10"/>
    <w:rsid w:val="00493A6C"/>
    <w:rsid w:val="00496304"/>
    <w:rsid w:val="004B377C"/>
    <w:rsid w:val="004C1802"/>
    <w:rsid w:val="004C38D3"/>
    <w:rsid w:val="004E2E00"/>
    <w:rsid w:val="004E64A0"/>
    <w:rsid w:val="00522A93"/>
    <w:rsid w:val="0053212C"/>
    <w:rsid w:val="00537738"/>
    <w:rsid w:val="00553343"/>
    <w:rsid w:val="00556F3A"/>
    <w:rsid w:val="005613EB"/>
    <w:rsid w:val="00585472"/>
    <w:rsid w:val="00592A91"/>
    <w:rsid w:val="005B0BCB"/>
    <w:rsid w:val="005B13BD"/>
    <w:rsid w:val="005C0FB1"/>
    <w:rsid w:val="005D1D84"/>
    <w:rsid w:val="005F08AA"/>
    <w:rsid w:val="005F09EC"/>
    <w:rsid w:val="005F425A"/>
    <w:rsid w:val="0060122D"/>
    <w:rsid w:val="006321A0"/>
    <w:rsid w:val="00634E60"/>
    <w:rsid w:val="006418BA"/>
    <w:rsid w:val="00643BC3"/>
    <w:rsid w:val="006844F0"/>
    <w:rsid w:val="00691483"/>
    <w:rsid w:val="00696EB3"/>
    <w:rsid w:val="006B7E93"/>
    <w:rsid w:val="006C072B"/>
    <w:rsid w:val="006C7F80"/>
    <w:rsid w:val="006D1E51"/>
    <w:rsid w:val="006F5811"/>
    <w:rsid w:val="00701F4B"/>
    <w:rsid w:val="00707B42"/>
    <w:rsid w:val="00724DD8"/>
    <w:rsid w:val="00736262"/>
    <w:rsid w:val="007522E6"/>
    <w:rsid w:val="00774A32"/>
    <w:rsid w:val="00787B79"/>
    <w:rsid w:val="00793079"/>
    <w:rsid w:val="00794643"/>
    <w:rsid w:val="007A282D"/>
    <w:rsid w:val="007B3D0F"/>
    <w:rsid w:val="007C65E0"/>
    <w:rsid w:val="007E0896"/>
    <w:rsid w:val="007E0E45"/>
    <w:rsid w:val="007F1A3F"/>
    <w:rsid w:val="007F5298"/>
    <w:rsid w:val="007F54BD"/>
    <w:rsid w:val="00801777"/>
    <w:rsid w:val="00805876"/>
    <w:rsid w:val="008164FE"/>
    <w:rsid w:val="00826697"/>
    <w:rsid w:val="0082736C"/>
    <w:rsid w:val="00827D27"/>
    <w:rsid w:val="00865342"/>
    <w:rsid w:val="00871021"/>
    <w:rsid w:val="00884EEC"/>
    <w:rsid w:val="00897F9B"/>
    <w:rsid w:val="008B015F"/>
    <w:rsid w:val="008B2F97"/>
    <w:rsid w:val="008C0976"/>
    <w:rsid w:val="008C1A7A"/>
    <w:rsid w:val="008C7CC3"/>
    <w:rsid w:val="008D2735"/>
    <w:rsid w:val="008E363F"/>
    <w:rsid w:val="008E7904"/>
    <w:rsid w:val="0092440B"/>
    <w:rsid w:val="009465BB"/>
    <w:rsid w:val="00955489"/>
    <w:rsid w:val="00961143"/>
    <w:rsid w:val="009658EB"/>
    <w:rsid w:val="00971C58"/>
    <w:rsid w:val="00974B7B"/>
    <w:rsid w:val="009A784C"/>
    <w:rsid w:val="009C2ADC"/>
    <w:rsid w:val="009C77D7"/>
    <w:rsid w:val="009D251E"/>
    <w:rsid w:val="009F035F"/>
    <w:rsid w:val="00A226FF"/>
    <w:rsid w:val="00A27088"/>
    <w:rsid w:val="00A464BB"/>
    <w:rsid w:val="00A57618"/>
    <w:rsid w:val="00A724AE"/>
    <w:rsid w:val="00A7663F"/>
    <w:rsid w:val="00A83A0F"/>
    <w:rsid w:val="00A84539"/>
    <w:rsid w:val="00A8678A"/>
    <w:rsid w:val="00AA7D01"/>
    <w:rsid w:val="00AB3C6B"/>
    <w:rsid w:val="00AB5868"/>
    <w:rsid w:val="00AC0562"/>
    <w:rsid w:val="00AC5633"/>
    <w:rsid w:val="00AE50AE"/>
    <w:rsid w:val="00AE5ABB"/>
    <w:rsid w:val="00AF405A"/>
    <w:rsid w:val="00B13A7F"/>
    <w:rsid w:val="00B20131"/>
    <w:rsid w:val="00B23761"/>
    <w:rsid w:val="00B27E9F"/>
    <w:rsid w:val="00B65A4B"/>
    <w:rsid w:val="00B71727"/>
    <w:rsid w:val="00B75324"/>
    <w:rsid w:val="00B767BB"/>
    <w:rsid w:val="00B80D16"/>
    <w:rsid w:val="00B853EB"/>
    <w:rsid w:val="00B96716"/>
    <w:rsid w:val="00BA073E"/>
    <w:rsid w:val="00BD477E"/>
    <w:rsid w:val="00C00F76"/>
    <w:rsid w:val="00C0550D"/>
    <w:rsid w:val="00C1532E"/>
    <w:rsid w:val="00C26482"/>
    <w:rsid w:val="00C265D2"/>
    <w:rsid w:val="00C64A7E"/>
    <w:rsid w:val="00C64A8A"/>
    <w:rsid w:val="00C65683"/>
    <w:rsid w:val="00C7212D"/>
    <w:rsid w:val="00C757A8"/>
    <w:rsid w:val="00C7621C"/>
    <w:rsid w:val="00C93792"/>
    <w:rsid w:val="00C94990"/>
    <w:rsid w:val="00CB60F2"/>
    <w:rsid w:val="00CC18B1"/>
    <w:rsid w:val="00CE16CB"/>
    <w:rsid w:val="00CF09ED"/>
    <w:rsid w:val="00D06E43"/>
    <w:rsid w:val="00D1092E"/>
    <w:rsid w:val="00D118C3"/>
    <w:rsid w:val="00D12941"/>
    <w:rsid w:val="00D15C4D"/>
    <w:rsid w:val="00D2179E"/>
    <w:rsid w:val="00D261CF"/>
    <w:rsid w:val="00D308BA"/>
    <w:rsid w:val="00D45283"/>
    <w:rsid w:val="00D70FCE"/>
    <w:rsid w:val="00D95483"/>
    <w:rsid w:val="00DD131F"/>
    <w:rsid w:val="00DD1353"/>
    <w:rsid w:val="00DF5F0D"/>
    <w:rsid w:val="00DF7C4F"/>
    <w:rsid w:val="00E163F2"/>
    <w:rsid w:val="00E338E2"/>
    <w:rsid w:val="00E623D2"/>
    <w:rsid w:val="00E7111C"/>
    <w:rsid w:val="00E71AE2"/>
    <w:rsid w:val="00E7358B"/>
    <w:rsid w:val="00EA1E99"/>
    <w:rsid w:val="00EA3011"/>
    <w:rsid w:val="00EB1700"/>
    <w:rsid w:val="00EB5074"/>
    <w:rsid w:val="00EE34EB"/>
    <w:rsid w:val="00F05B0F"/>
    <w:rsid w:val="00F12799"/>
    <w:rsid w:val="00F26F84"/>
    <w:rsid w:val="00F44A9C"/>
    <w:rsid w:val="00F44F51"/>
    <w:rsid w:val="00F47E3E"/>
    <w:rsid w:val="00F50530"/>
    <w:rsid w:val="00F77F5E"/>
    <w:rsid w:val="00FA3F1C"/>
    <w:rsid w:val="00FC029C"/>
    <w:rsid w:val="00FC1696"/>
    <w:rsid w:val="00FC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5F"/>
    <w:rPr>
      <w:lang w:val="en-GB"/>
    </w:rPr>
  </w:style>
  <w:style w:type="paragraph" w:styleId="1">
    <w:name w:val="heading 1"/>
    <w:basedOn w:val="a"/>
    <w:next w:val="a"/>
    <w:link w:val="10"/>
    <w:qFormat/>
    <w:rsid w:val="008B015F"/>
    <w:pPr>
      <w:keepNext/>
      <w:ind w:firstLine="72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65E0"/>
    <w:rPr>
      <w:rFonts w:ascii="Cambria" w:eastAsia="Times New Roman" w:hAnsi="Cambria" w:cs="Times New Roman"/>
      <w:b/>
      <w:bCs/>
      <w:kern w:val="32"/>
      <w:sz w:val="32"/>
      <w:szCs w:val="32"/>
      <w:lang w:val="en-GB"/>
    </w:rPr>
  </w:style>
  <w:style w:type="paragraph" w:styleId="a3">
    <w:name w:val="Body Text Indent"/>
    <w:basedOn w:val="a"/>
    <w:link w:val="a4"/>
    <w:rsid w:val="008B015F"/>
    <w:pPr>
      <w:ind w:firstLine="720"/>
      <w:jc w:val="both"/>
    </w:pPr>
  </w:style>
  <w:style w:type="character" w:customStyle="1" w:styleId="a4">
    <w:name w:val="Основной текст с отступом Знак"/>
    <w:link w:val="a3"/>
    <w:semiHidden/>
    <w:locked/>
    <w:rsid w:val="007C65E0"/>
    <w:rPr>
      <w:rFonts w:cs="Times New Roman"/>
      <w:lang w:val="en-GB"/>
    </w:rPr>
  </w:style>
  <w:style w:type="paragraph" w:styleId="a5">
    <w:name w:val="Balloon Text"/>
    <w:basedOn w:val="a"/>
    <w:link w:val="a6"/>
    <w:uiPriority w:val="99"/>
    <w:semiHidden/>
    <w:rsid w:val="008B015F"/>
    <w:rPr>
      <w:rFonts w:ascii="Tahoma" w:hAnsi="Tahoma"/>
      <w:sz w:val="16"/>
      <w:szCs w:val="16"/>
    </w:rPr>
  </w:style>
  <w:style w:type="character" w:customStyle="1" w:styleId="a6">
    <w:name w:val="Текст выноски Знак"/>
    <w:link w:val="a5"/>
    <w:uiPriority w:val="99"/>
    <w:semiHidden/>
    <w:locked/>
    <w:rsid w:val="007C65E0"/>
    <w:rPr>
      <w:rFonts w:ascii="Tahoma" w:hAnsi="Tahoma" w:cs="Tahoma"/>
      <w:sz w:val="16"/>
      <w:szCs w:val="16"/>
      <w:lang w:val="en-GB"/>
    </w:rPr>
  </w:style>
  <w:style w:type="paragraph" w:styleId="a7">
    <w:name w:val="footer"/>
    <w:basedOn w:val="a"/>
    <w:link w:val="a8"/>
    <w:rsid w:val="007522E6"/>
    <w:pPr>
      <w:tabs>
        <w:tab w:val="center" w:pos="4677"/>
        <w:tab w:val="right" w:pos="9355"/>
      </w:tabs>
    </w:pPr>
  </w:style>
  <w:style w:type="character" w:customStyle="1" w:styleId="a8">
    <w:name w:val="Нижний колонтитул Знак"/>
    <w:link w:val="a7"/>
    <w:semiHidden/>
    <w:locked/>
    <w:rsid w:val="007C65E0"/>
    <w:rPr>
      <w:rFonts w:cs="Times New Roman"/>
      <w:lang w:val="en-GB"/>
    </w:rPr>
  </w:style>
  <w:style w:type="character" w:styleId="a9">
    <w:name w:val="page number"/>
    <w:rsid w:val="007522E6"/>
    <w:rPr>
      <w:rFonts w:cs="Times New Roman"/>
    </w:rPr>
  </w:style>
  <w:style w:type="paragraph" w:styleId="aa">
    <w:name w:val="header"/>
    <w:basedOn w:val="a"/>
    <w:link w:val="ab"/>
    <w:rsid w:val="009A784C"/>
    <w:pPr>
      <w:tabs>
        <w:tab w:val="center" w:pos="4677"/>
        <w:tab w:val="right" w:pos="9355"/>
      </w:tabs>
    </w:pPr>
  </w:style>
  <w:style w:type="character" w:customStyle="1" w:styleId="ab">
    <w:name w:val="Верхний колонтитул Знак"/>
    <w:link w:val="aa"/>
    <w:locked/>
    <w:rsid w:val="007C65E0"/>
    <w:rPr>
      <w:rFonts w:cs="Times New Roman"/>
      <w:lang w:val="en-GB"/>
    </w:rPr>
  </w:style>
  <w:style w:type="character" w:styleId="ac">
    <w:name w:val="Hyperlink"/>
    <w:rsid w:val="00C0550D"/>
    <w:rPr>
      <w:rFonts w:cs="Times New Roman"/>
      <w:color w:val="0000FF"/>
      <w:u w:val="single"/>
    </w:rPr>
  </w:style>
  <w:style w:type="character" w:styleId="ad">
    <w:name w:val="FollowedHyperlink"/>
    <w:rsid w:val="00C0550D"/>
    <w:rPr>
      <w:rFonts w:cs="Times New Roman"/>
      <w:color w:val="800080"/>
      <w:u w:val="single"/>
    </w:rPr>
  </w:style>
  <w:style w:type="paragraph" w:styleId="3">
    <w:name w:val="Body Text 3"/>
    <w:basedOn w:val="a"/>
    <w:link w:val="30"/>
    <w:rsid w:val="001616E4"/>
    <w:pPr>
      <w:spacing w:after="120"/>
    </w:pPr>
    <w:rPr>
      <w:sz w:val="16"/>
      <w:szCs w:val="16"/>
    </w:rPr>
  </w:style>
  <w:style w:type="character" w:customStyle="1" w:styleId="30">
    <w:name w:val="Основной текст 3 Знак"/>
    <w:link w:val="3"/>
    <w:locked/>
    <w:rsid w:val="001616E4"/>
    <w:rPr>
      <w:rFonts w:cs="Times New Roman"/>
      <w:sz w:val="16"/>
      <w:szCs w:val="16"/>
      <w:lang w:val="en-GB"/>
    </w:rPr>
  </w:style>
  <w:style w:type="paragraph" w:styleId="ae">
    <w:name w:val="Body Text"/>
    <w:basedOn w:val="a"/>
    <w:link w:val="af"/>
    <w:rsid w:val="001616E4"/>
    <w:pPr>
      <w:spacing w:after="120"/>
    </w:pPr>
    <w:rPr>
      <w:sz w:val="24"/>
      <w:szCs w:val="24"/>
    </w:rPr>
  </w:style>
  <w:style w:type="character" w:customStyle="1" w:styleId="af">
    <w:name w:val="Основной текст Знак"/>
    <w:link w:val="ae"/>
    <w:locked/>
    <w:rsid w:val="001616E4"/>
    <w:rPr>
      <w:rFonts w:cs="Times New Roman"/>
      <w:sz w:val="24"/>
      <w:szCs w:val="24"/>
    </w:rPr>
  </w:style>
  <w:style w:type="character" w:styleId="af0">
    <w:name w:val="Emphasis"/>
    <w:qFormat/>
    <w:locked/>
    <w:rsid w:val="000A7AA1"/>
    <w:rPr>
      <w:i/>
      <w:iCs/>
    </w:rPr>
  </w:style>
  <w:style w:type="character" w:customStyle="1" w:styleId="EmailStyle32">
    <w:name w:val="EmailStyle32"/>
    <w:semiHidden/>
    <w:rsid w:val="00A84539"/>
    <w:rPr>
      <w:color w:val="000000"/>
    </w:rPr>
  </w:style>
  <w:style w:type="character" w:customStyle="1" w:styleId="rptfld1">
    <w:name w:val="rptfld1"/>
    <w:rsid w:val="008C1A7A"/>
    <w:rPr>
      <w:b w:val="0"/>
      <w:bCs w:val="0"/>
      <w:bdr w:val="single" w:sz="6" w:space="0" w:color="EAEAEA" w:frame="1"/>
    </w:rPr>
  </w:style>
  <w:style w:type="paragraph" w:styleId="af1">
    <w:name w:val="List Paragraph"/>
    <w:basedOn w:val="a"/>
    <w:uiPriority w:val="34"/>
    <w:qFormat/>
    <w:rsid w:val="00A7663F"/>
    <w:pPr>
      <w:ind w:left="720"/>
      <w:contextualSpacing/>
    </w:pPr>
  </w:style>
  <w:style w:type="table" w:styleId="af2">
    <w:name w:val="Table Grid"/>
    <w:basedOn w:val="a1"/>
    <w:rsid w:val="000F5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semiHidden/>
    <w:unhideWhenUsed/>
    <w:rsid w:val="00E163F2"/>
    <w:pPr>
      <w:spacing w:before="100" w:beforeAutospacing="1" w:after="100" w:afterAutospacing="1"/>
    </w:pPr>
    <w:rPr>
      <w:rFonts w:eastAsiaTheme="minorEastAsia"/>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5F"/>
    <w:rPr>
      <w:lang w:val="en-GB"/>
    </w:rPr>
  </w:style>
  <w:style w:type="paragraph" w:styleId="1">
    <w:name w:val="heading 1"/>
    <w:basedOn w:val="a"/>
    <w:next w:val="a"/>
    <w:link w:val="10"/>
    <w:qFormat/>
    <w:rsid w:val="008B015F"/>
    <w:pPr>
      <w:keepNext/>
      <w:ind w:firstLine="72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65E0"/>
    <w:rPr>
      <w:rFonts w:ascii="Cambria" w:eastAsia="Times New Roman" w:hAnsi="Cambria" w:cs="Times New Roman"/>
      <w:b/>
      <w:bCs/>
      <w:kern w:val="32"/>
      <w:sz w:val="32"/>
      <w:szCs w:val="32"/>
      <w:lang w:val="en-GB"/>
    </w:rPr>
  </w:style>
  <w:style w:type="paragraph" w:styleId="a3">
    <w:name w:val="Body Text Indent"/>
    <w:basedOn w:val="a"/>
    <w:link w:val="a4"/>
    <w:rsid w:val="008B015F"/>
    <w:pPr>
      <w:ind w:firstLine="720"/>
      <w:jc w:val="both"/>
    </w:pPr>
  </w:style>
  <w:style w:type="character" w:customStyle="1" w:styleId="a4">
    <w:name w:val="Основной текст с отступом Знак"/>
    <w:link w:val="a3"/>
    <w:semiHidden/>
    <w:locked/>
    <w:rsid w:val="007C65E0"/>
    <w:rPr>
      <w:rFonts w:cs="Times New Roman"/>
      <w:lang w:val="en-GB"/>
    </w:rPr>
  </w:style>
  <w:style w:type="paragraph" w:styleId="a5">
    <w:name w:val="Balloon Text"/>
    <w:basedOn w:val="a"/>
    <w:link w:val="a6"/>
    <w:uiPriority w:val="99"/>
    <w:semiHidden/>
    <w:rsid w:val="008B015F"/>
    <w:rPr>
      <w:rFonts w:ascii="Tahoma" w:hAnsi="Tahoma"/>
      <w:sz w:val="16"/>
      <w:szCs w:val="16"/>
    </w:rPr>
  </w:style>
  <w:style w:type="character" w:customStyle="1" w:styleId="a6">
    <w:name w:val="Текст выноски Знак"/>
    <w:link w:val="a5"/>
    <w:uiPriority w:val="99"/>
    <w:semiHidden/>
    <w:locked/>
    <w:rsid w:val="007C65E0"/>
    <w:rPr>
      <w:rFonts w:ascii="Tahoma" w:hAnsi="Tahoma" w:cs="Tahoma"/>
      <w:sz w:val="16"/>
      <w:szCs w:val="16"/>
      <w:lang w:val="en-GB"/>
    </w:rPr>
  </w:style>
  <w:style w:type="paragraph" w:styleId="a7">
    <w:name w:val="footer"/>
    <w:basedOn w:val="a"/>
    <w:link w:val="a8"/>
    <w:rsid w:val="007522E6"/>
    <w:pPr>
      <w:tabs>
        <w:tab w:val="center" w:pos="4677"/>
        <w:tab w:val="right" w:pos="9355"/>
      </w:tabs>
    </w:pPr>
  </w:style>
  <w:style w:type="character" w:customStyle="1" w:styleId="a8">
    <w:name w:val="Нижний колонтитул Знак"/>
    <w:link w:val="a7"/>
    <w:semiHidden/>
    <w:locked/>
    <w:rsid w:val="007C65E0"/>
    <w:rPr>
      <w:rFonts w:cs="Times New Roman"/>
      <w:lang w:val="en-GB"/>
    </w:rPr>
  </w:style>
  <w:style w:type="character" w:styleId="a9">
    <w:name w:val="page number"/>
    <w:rsid w:val="007522E6"/>
    <w:rPr>
      <w:rFonts w:cs="Times New Roman"/>
    </w:rPr>
  </w:style>
  <w:style w:type="paragraph" w:styleId="aa">
    <w:name w:val="header"/>
    <w:basedOn w:val="a"/>
    <w:link w:val="ab"/>
    <w:rsid w:val="009A784C"/>
    <w:pPr>
      <w:tabs>
        <w:tab w:val="center" w:pos="4677"/>
        <w:tab w:val="right" w:pos="9355"/>
      </w:tabs>
    </w:pPr>
  </w:style>
  <w:style w:type="character" w:customStyle="1" w:styleId="ab">
    <w:name w:val="Верхний колонтитул Знак"/>
    <w:link w:val="aa"/>
    <w:locked/>
    <w:rsid w:val="007C65E0"/>
    <w:rPr>
      <w:rFonts w:cs="Times New Roman"/>
      <w:lang w:val="en-GB"/>
    </w:rPr>
  </w:style>
  <w:style w:type="character" w:styleId="ac">
    <w:name w:val="Hyperlink"/>
    <w:rsid w:val="00C0550D"/>
    <w:rPr>
      <w:rFonts w:cs="Times New Roman"/>
      <w:color w:val="0000FF"/>
      <w:u w:val="single"/>
    </w:rPr>
  </w:style>
  <w:style w:type="character" w:styleId="ad">
    <w:name w:val="FollowedHyperlink"/>
    <w:rsid w:val="00C0550D"/>
    <w:rPr>
      <w:rFonts w:cs="Times New Roman"/>
      <w:color w:val="800080"/>
      <w:u w:val="single"/>
    </w:rPr>
  </w:style>
  <w:style w:type="paragraph" w:styleId="3">
    <w:name w:val="Body Text 3"/>
    <w:basedOn w:val="a"/>
    <w:link w:val="30"/>
    <w:rsid w:val="001616E4"/>
    <w:pPr>
      <w:spacing w:after="120"/>
    </w:pPr>
    <w:rPr>
      <w:sz w:val="16"/>
      <w:szCs w:val="16"/>
    </w:rPr>
  </w:style>
  <w:style w:type="character" w:customStyle="1" w:styleId="30">
    <w:name w:val="Основной текст 3 Знак"/>
    <w:link w:val="3"/>
    <w:locked/>
    <w:rsid w:val="001616E4"/>
    <w:rPr>
      <w:rFonts w:cs="Times New Roman"/>
      <w:sz w:val="16"/>
      <w:szCs w:val="16"/>
      <w:lang w:val="en-GB"/>
    </w:rPr>
  </w:style>
  <w:style w:type="paragraph" w:styleId="ae">
    <w:name w:val="Body Text"/>
    <w:basedOn w:val="a"/>
    <w:link w:val="af"/>
    <w:rsid w:val="001616E4"/>
    <w:pPr>
      <w:spacing w:after="120"/>
    </w:pPr>
    <w:rPr>
      <w:sz w:val="24"/>
      <w:szCs w:val="24"/>
    </w:rPr>
  </w:style>
  <w:style w:type="character" w:customStyle="1" w:styleId="af">
    <w:name w:val="Основной текст Знак"/>
    <w:link w:val="ae"/>
    <w:locked/>
    <w:rsid w:val="001616E4"/>
    <w:rPr>
      <w:rFonts w:cs="Times New Roman"/>
      <w:sz w:val="24"/>
      <w:szCs w:val="24"/>
    </w:rPr>
  </w:style>
  <w:style w:type="character" w:styleId="af0">
    <w:name w:val="Emphasis"/>
    <w:qFormat/>
    <w:locked/>
    <w:rsid w:val="000A7AA1"/>
    <w:rPr>
      <w:i/>
      <w:iCs/>
    </w:rPr>
  </w:style>
  <w:style w:type="character" w:customStyle="1" w:styleId="EmailStyle32">
    <w:name w:val="EmailStyle32"/>
    <w:semiHidden/>
    <w:rsid w:val="00A84539"/>
    <w:rPr>
      <w:color w:val="000000"/>
    </w:rPr>
  </w:style>
  <w:style w:type="character" w:customStyle="1" w:styleId="rptfld1">
    <w:name w:val="rptfld1"/>
    <w:rsid w:val="008C1A7A"/>
    <w:rPr>
      <w:b w:val="0"/>
      <w:bCs w:val="0"/>
      <w:bdr w:val="single" w:sz="6" w:space="0" w:color="EAEAEA" w:frame="1"/>
    </w:rPr>
  </w:style>
  <w:style w:type="paragraph" w:styleId="af1">
    <w:name w:val="List Paragraph"/>
    <w:basedOn w:val="a"/>
    <w:uiPriority w:val="34"/>
    <w:qFormat/>
    <w:rsid w:val="00A7663F"/>
    <w:pPr>
      <w:ind w:left="720"/>
      <w:contextualSpacing/>
    </w:pPr>
  </w:style>
  <w:style w:type="table" w:styleId="af2">
    <w:name w:val="Table Grid"/>
    <w:basedOn w:val="a1"/>
    <w:rsid w:val="000F5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semiHidden/>
    <w:unhideWhenUsed/>
    <w:rsid w:val="00E163F2"/>
    <w:pPr>
      <w:spacing w:before="100" w:beforeAutospacing="1" w:after="100" w:afterAutospacing="1"/>
    </w:pPr>
    <w:rPr>
      <w:rFonts w:eastAsiaTheme="minorEastAsia"/>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5054</Words>
  <Characters>28811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vt:lpstr>
    </vt:vector>
  </TitlesOfParts>
  <Company>Krokoz™</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dc:title>
  <dc:creator>Ruslan</dc:creator>
  <cp:lastModifiedBy>RePack by Diakov</cp:lastModifiedBy>
  <cp:revision>8</cp:revision>
  <cp:lastPrinted>2018-06-15T09:15:00Z</cp:lastPrinted>
  <dcterms:created xsi:type="dcterms:W3CDTF">2020-03-10T03:06:00Z</dcterms:created>
  <dcterms:modified xsi:type="dcterms:W3CDTF">2020-10-01T02:28:00Z</dcterms:modified>
</cp:coreProperties>
</file>